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12" w:rsidRPr="007E2276" w:rsidRDefault="00256DC0" w:rsidP="00256DC0">
      <w:pPr>
        <w:autoSpaceDE w:val="0"/>
        <w:autoSpaceDN w:val="0"/>
        <w:spacing w:after="0" w:line="230" w:lineRule="auto"/>
        <w:ind w:left="1494" w:hanging="1636"/>
        <w:rPr>
          <w:lang w:val="ru-RU"/>
        </w:rPr>
        <w:sectPr w:rsidR="00136D12" w:rsidRPr="007E2276">
          <w:pgSz w:w="11900" w:h="16840"/>
          <w:pgMar w:top="65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  <w:r>
        <w:rPr>
          <w:rFonts w:ascii="Times New Roman" w:eastAsia="Times New Roman" w:hAnsi="Times New Roman"/>
          <w:b/>
          <w:noProof/>
          <w:color w:val="000000"/>
          <w:sz w:val="24"/>
          <w:lang w:val="ru-RU" w:eastAsia="ru-RU"/>
        </w:rPr>
        <w:drawing>
          <wp:inline distT="0" distB="0" distL="0" distR="0">
            <wp:extent cx="6523158" cy="928156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675" cy="9285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D12" w:rsidRPr="00690B77" w:rsidRDefault="00136D12">
      <w:pPr>
        <w:autoSpaceDE w:val="0"/>
        <w:autoSpaceDN w:val="0"/>
        <w:spacing w:after="216" w:line="220" w:lineRule="exact"/>
        <w:rPr>
          <w:lang w:val="ru-RU"/>
        </w:rPr>
      </w:pPr>
    </w:p>
    <w:p w:rsidR="00136D12" w:rsidRPr="00690B77" w:rsidRDefault="00C10717">
      <w:pPr>
        <w:autoSpaceDE w:val="0"/>
        <w:autoSpaceDN w:val="0"/>
        <w:spacing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136D12" w:rsidRPr="00690B77" w:rsidRDefault="00C10717">
      <w:pPr>
        <w:autoSpaceDE w:val="0"/>
        <w:autoSpaceDN w:val="0"/>
        <w:spacing w:before="346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«ИСТОРИЯ»</w:t>
      </w:r>
    </w:p>
    <w:p w:rsidR="00136D12" w:rsidRPr="00690B77" w:rsidRDefault="00C10717">
      <w:pPr>
        <w:autoSpaceDE w:val="0"/>
        <w:autoSpaceDN w:val="0"/>
        <w:spacing w:before="166" w:after="0" w:line="283" w:lineRule="auto"/>
        <w:ind w:right="144"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136D12" w:rsidRPr="00690B77" w:rsidRDefault="00C10717">
      <w:pPr>
        <w:autoSpaceDE w:val="0"/>
        <w:autoSpaceDN w:val="0"/>
        <w:spacing w:before="264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«ИСТОРИЯ»</w:t>
      </w:r>
    </w:p>
    <w:p w:rsidR="00136D12" w:rsidRPr="00690B77" w:rsidRDefault="00C10717">
      <w:pPr>
        <w:autoSpaceDE w:val="0"/>
        <w:autoSpaceDN w:val="0"/>
        <w:spacing w:before="166" w:after="0" w:line="286" w:lineRule="auto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136D12" w:rsidRPr="00690B77" w:rsidRDefault="00C10717">
      <w:pPr>
        <w:autoSpaceDE w:val="0"/>
        <w:autoSpaceDN w:val="0"/>
        <w:spacing w:before="70" w:after="0" w:line="262" w:lineRule="auto"/>
        <w:ind w:right="576"/>
        <w:jc w:val="center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В основной школе ключевыми задачами являются:</w:t>
      </w:r>
    </w:p>
    <w:p w:rsidR="00136D12" w:rsidRPr="00690B77" w:rsidRDefault="00C10717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у молодого поколения ориентиров для гражданской,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этнонациональной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, социа</w:t>
      </w:r>
      <w:r w:rsidR="00037C9F">
        <w:rPr>
          <w:rFonts w:ascii="Times New Roman" w:eastAsia="Times New Roman" w:hAnsi="Times New Roman"/>
          <w:color w:val="000000"/>
          <w:sz w:val="24"/>
          <w:lang w:val="ru-RU"/>
        </w:rPr>
        <w:t xml:space="preserve">льной, культурной </w:t>
      </w:r>
      <w:r w:rsidR="00037C9F" w:rsidRPr="00037C9F">
        <w:rPr>
          <w:rFonts w:ascii="Arial" w:hAnsi="Arial" w:cs="Arial"/>
          <w:color w:val="333333"/>
          <w:sz w:val="20"/>
          <w:szCs w:val="20"/>
          <w:shd w:val="clear" w:color="auto" w:fill="FFFFFF"/>
          <w:lang w:val="ru-RU"/>
        </w:rPr>
        <w:t xml:space="preserve"> </w:t>
      </w:r>
      <w:r w:rsidR="00037C9F" w:rsidRPr="00037C9F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самоидентификации в окружающем мире</w:t>
      </w:r>
      <w:r w:rsidR="00037C9F" w:rsidRPr="00037C9F">
        <w:rPr>
          <w:rFonts w:ascii="Arial" w:hAnsi="Arial" w:cs="Arial"/>
          <w:color w:val="333333"/>
          <w:sz w:val="20"/>
          <w:szCs w:val="20"/>
          <w:shd w:val="clear" w:color="auto" w:fill="FFFFFF"/>
          <w:lang w:val="ru-RU"/>
        </w:rPr>
        <w:t>;</w:t>
      </w:r>
      <w:r w:rsidR="00037C9F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037C9F"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="00037C9F">
        <w:rPr>
          <w:rFonts w:ascii="Times New Roman" w:eastAsia="Times New Roman" w:hAnsi="Times New Roman"/>
          <w:color w:val="000000"/>
          <w:sz w:val="24"/>
          <w:lang w:val="ru-RU"/>
        </w:rPr>
        <w:t>ос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новных этапах развития человеческого общества, при особом внимании к месту и роли России во всемирно-историческом процессе;</w:t>
      </w:r>
    </w:p>
    <w:p w:rsidR="00136D12" w:rsidRPr="00690B77" w:rsidRDefault="00C10717">
      <w:pPr>
        <w:autoSpaceDE w:val="0"/>
        <w:autoSpaceDN w:val="0"/>
        <w:spacing w:before="190" w:after="0"/>
        <w:ind w:left="420" w:right="432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—  воспитание учащихся в духе патриотизма, уважения к своему Отечеству —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136D12" w:rsidRPr="00690B77" w:rsidRDefault="00C10717">
      <w:pPr>
        <w:autoSpaceDE w:val="0"/>
        <w:autoSpaceDN w:val="0"/>
        <w:spacing w:before="192" w:after="0" w:line="271" w:lineRule="auto"/>
        <w:ind w:left="420" w:right="288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принципом историзма, в их динамике, взаимосвязи и взаимообусловленности;</w:t>
      </w:r>
    </w:p>
    <w:p w:rsidR="00136D12" w:rsidRPr="00690B77" w:rsidRDefault="00C10717">
      <w:pPr>
        <w:autoSpaceDE w:val="0"/>
        <w:autoSpaceDN w:val="0"/>
        <w:spacing w:before="190" w:after="0" w:line="281" w:lineRule="auto"/>
        <w:ind w:left="420"/>
        <w:rPr>
          <w:lang w:val="ru-RU"/>
        </w:rPr>
      </w:pPr>
      <w:proofErr w:type="gram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</w:t>
      </w:r>
      <w:proofErr w:type="gram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у школьников умений применять исторические знания в учебной и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внешкольной деятельности, в современном поликультурном,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полиэтничном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общеобразовательные программы // Преподавание истории и обществознания в школе. —2020. — № 8. — С. 7—8).</w:t>
      </w:r>
    </w:p>
    <w:p w:rsidR="00136D12" w:rsidRPr="00690B77" w:rsidRDefault="00C10717">
      <w:pPr>
        <w:autoSpaceDE w:val="0"/>
        <w:autoSpaceDN w:val="0"/>
        <w:spacing w:before="322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«ИСТОРИЯ» В УЧЕБНОМ ПЛАНЕ</w:t>
      </w:r>
    </w:p>
    <w:p w:rsidR="00136D12" w:rsidRPr="00690B77" w:rsidRDefault="00C10717" w:rsidP="00B36584">
      <w:pPr>
        <w:tabs>
          <w:tab w:val="left" w:pos="180"/>
        </w:tabs>
        <w:autoSpaceDE w:val="0"/>
        <w:autoSpaceDN w:val="0"/>
        <w:spacing w:before="166" w:after="0" w:line="271" w:lineRule="auto"/>
        <w:ind w:right="432"/>
        <w:rPr>
          <w:lang w:val="ru-RU"/>
        </w:rPr>
        <w:sectPr w:rsidR="00136D12" w:rsidRPr="00690B77">
          <w:pgSz w:w="11900" w:h="16840"/>
          <w:pgMar w:top="436" w:right="650" w:bottom="390" w:left="666" w:header="720" w:footer="720" w:gutter="0"/>
          <w:cols w:space="720" w:equalWidth="0">
            <w:col w:w="10584" w:space="0"/>
          </w:cols>
          <w:docGrid w:linePitch="360"/>
        </w:sect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Программа составлена с учетом количества часов, отводимого на изучение предмета «</w:t>
      </w:r>
      <w:proofErr w:type="gram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История»базовым</w:t>
      </w:r>
      <w:proofErr w:type="gram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учебным планом: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="00A445DB">
        <w:rPr>
          <w:rFonts w:ascii="Times New Roman" w:eastAsia="Times New Roman" w:hAnsi="Times New Roman"/>
          <w:color w:val="000000"/>
          <w:sz w:val="24"/>
          <w:lang w:val="ru-RU"/>
        </w:rPr>
        <w:t>в 6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—9 классах по 2 учебных часа </w:t>
      </w:r>
      <w:r w:rsidR="00256DC0">
        <w:rPr>
          <w:rFonts w:ascii="Times New Roman" w:eastAsia="Times New Roman" w:hAnsi="Times New Roman"/>
          <w:color w:val="000000"/>
          <w:sz w:val="24"/>
          <w:lang w:val="ru-RU"/>
        </w:rPr>
        <w:t>в неделю при 34 учебных неделях</w:t>
      </w:r>
    </w:p>
    <w:p w:rsidR="00136D12" w:rsidRPr="00690B77" w:rsidRDefault="00C10717">
      <w:pPr>
        <w:autoSpaceDE w:val="0"/>
        <w:autoSpaceDN w:val="0"/>
        <w:spacing w:after="0" w:line="230" w:lineRule="auto"/>
        <w:rPr>
          <w:lang w:val="ru-RU"/>
        </w:rPr>
      </w:pPr>
      <w:bookmarkStart w:id="0" w:name="_GoBack"/>
      <w:bookmarkEnd w:id="0"/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 xml:space="preserve">СОДЕРЖАНИЕ УЧЕБНОГО ПРЕДМЕТА </w:t>
      </w:r>
    </w:p>
    <w:p w:rsidR="00136D12" w:rsidRPr="00690B77" w:rsidRDefault="00C10717">
      <w:pPr>
        <w:autoSpaceDE w:val="0"/>
        <w:autoSpaceDN w:val="0"/>
        <w:spacing w:before="262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6 КЛАСС</w:t>
      </w:r>
    </w:p>
    <w:p w:rsidR="00136D12" w:rsidRPr="00690B77" w:rsidRDefault="00C10717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ВСЕОБЩАЯ ИСТОРИЯ. ИСТОРИЯ СРЕДНИХ ВЕКОВ</w:t>
      </w:r>
    </w:p>
    <w:p w:rsidR="00136D12" w:rsidRPr="00690B77" w:rsidRDefault="00C10717">
      <w:pPr>
        <w:autoSpaceDE w:val="0"/>
        <w:autoSpaceDN w:val="0"/>
        <w:spacing w:before="190" w:after="0" w:line="262" w:lineRule="auto"/>
        <w:ind w:left="180" w:right="2016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Введение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Средние века: понятие, хронологические рамки и периодизация Средневековья.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192" w:after="0"/>
        <w:ind w:right="288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Народы Европы в раннее Средневековье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Падение Западной Римской империи и образование варварских королевств. Завоевание франками Галлии.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Хлодвиг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. Усиление королевской власти. Салическая правда. Принятие франками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христианства.</w:t>
      </w:r>
    </w:p>
    <w:p w:rsidR="00136D12" w:rsidRPr="00690B77" w:rsidRDefault="00C10717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Франкское государство в </w:t>
      </w:r>
      <w:r>
        <w:rPr>
          <w:rFonts w:ascii="Times New Roman" w:eastAsia="Times New Roman" w:hAnsi="Times New Roman"/>
          <w:color w:val="000000"/>
          <w:sz w:val="24"/>
        </w:rPr>
        <w:t>VIII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IX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вв. Усиление власти майордомов. Карл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Мартелл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и его военная реформа. Завоевания Карла Великого. Управление империей. «Каролингское возрождение».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Верденский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раздел, его причины и значение.</w:t>
      </w:r>
    </w:p>
    <w:p w:rsidR="00136D12" w:rsidRPr="00690B77" w:rsidRDefault="00C10717">
      <w:pPr>
        <w:autoSpaceDE w:val="0"/>
        <w:autoSpaceDN w:val="0"/>
        <w:spacing w:before="70" w:after="0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136D12" w:rsidRPr="00690B77" w:rsidRDefault="00C1071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Византийская империя в </w:t>
      </w:r>
      <w:r>
        <w:rPr>
          <w:rFonts w:ascii="Times New Roman" w:eastAsia="Times New Roman" w:hAnsi="Times New Roman"/>
          <w:b/>
          <w:color w:val="000000"/>
          <w:sz w:val="24"/>
        </w:rPr>
        <w:t>VI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—Х</w:t>
      </w:r>
      <w:r>
        <w:rPr>
          <w:rFonts w:ascii="Times New Roman" w:eastAsia="Times New Roman" w:hAnsi="Times New Roman"/>
          <w:b/>
          <w:color w:val="000000"/>
          <w:sz w:val="24"/>
        </w:rPr>
        <w:t>I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вв.</w:t>
      </w:r>
    </w:p>
    <w:p w:rsidR="00136D12" w:rsidRPr="00690B77" w:rsidRDefault="00C10717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Территория, население империи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ромеев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</w:t>
      </w:r>
    </w:p>
    <w:p w:rsidR="00136D12" w:rsidRPr="00690B77" w:rsidRDefault="00136D12">
      <w:pPr>
        <w:rPr>
          <w:lang w:val="ru-RU"/>
        </w:rPr>
        <w:sectPr w:rsidR="00136D12" w:rsidRPr="00690B77">
          <w:pgSz w:w="11900" w:h="16840"/>
          <w:pgMar w:top="298" w:right="680" w:bottom="308" w:left="666" w:header="720" w:footer="720" w:gutter="0"/>
          <w:cols w:space="720" w:equalWidth="0">
            <w:col w:w="10554" w:space="0"/>
          </w:cols>
          <w:docGrid w:linePitch="360"/>
        </w:sectPr>
      </w:pPr>
    </w:p>
    <w:p w:rsidR="00136D12" w:rsidRPr="00690B77" w:rsidRDefault="00136D12">
      <w:pPr>
        <w:autoSpaceDE w:val="0"/>
        <w:autoSpaceDN w:val="0"/>
        <w:spacing w:after="78" w:line="220" w:lineRule="exact"/>
        <w:rPr>
          <w:lang w:val="ru-RU"/>
        </w:rPr>
      </w:pPr>
    </w:p>
    <w:p w:rsidR="00136D12" w:rsidRPr="00690B77" w:rsidRDefault="00C10717">
      <w:pPr>
        <w:autoSpaceDE w:val="0"/>
        <w:autoSpaceDN w:val="0"/>
        <w:spacing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мозаика, фреска, иконопись).</w:t>
      </w:r>
    </w:p>
    <w:p w:rsidR="00136D12" w:rsidRPr="00690B77" w:rsidRDefault="00C1071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Арабы в </w:t>
      </w:r>
      <w:r>
        <w:rPr>
          <w:rFonts w:ascii="Times New Roman" w:eastAsia="Times New Roman" w:hAnsi="Times New Roman"/>
          <w:b/>
          <w:color w:val="000000"/>
          <w:sz w:val="24"/>
        </w:rPr>
        <w:t>VI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—Х</w:t>
      </w:r>
      <w:r>
        <w:rPr>
          <w:rFonts w:ascii="Times New Roman" w:eastAsia="Times New Roman" w:hAnsi="Times New Roman"/>
          <w:b/>
          <w:color w:val="000000"/>
          <w:sz w:val="24"/>
        </w:rPr>
        <w:t>I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вв.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:rsidR="00136D12" w:rsidRPr="00690B77" w:rsidRDefault="00C10717">
      <w:pPr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190" w:after="0"/>
        <w:ind w:right="144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Средневековое европейское общество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136D12" w:rsidRPr="00690B77" w:rsidRDefault="00C10717">
      <w:pPr>
        <w:autoSpaceDE w:val="0"/>
        <w:autoSpaceDN w:val="0"/>
        <w:spacing w:before="72" w:after="0"/>
        <w:ind w:right="432"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Города —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136D12" w:rsidRPr="00690B77" w:rsidRDefault="00C10717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136D12" w:rsidRPr="00690B77" w:rsidRDefault="00C1071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Государства Европы в Х</w:t>
      </w:r>
      <w:r>
        <w:rPr>
          <w:rFonts w:ascii="Times New Roman" w:eastAsia="Times New Roman" w:hAnsi="Times New Roman"/>
          <w:b/>
          <w:color w:val="000000"/>
          <w:sz w:val="24"/>
        </w:rPr>
        <w:t>II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—Х</w:t>
      </w:r>
      <w:r>
        <w:rPr>
          <w:rFonts w:ascii="Times New Roman" w:eastAsia="Times New Roman" w:hAnsi="Times New Roman"/>
          <w:b/>
          <w:color w:val="000000"/>
          <w:sz w:val="24"/>
        </w:rPr>
        <w:t>V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вв.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Усиление королевской власти в странах Западной Европы. Сословно-представительная монархия.</w:t>
      </w:r>
    </w:p>
    <w:p w:rsidR="00136D12" w:rsidRPr="00690B77" w:rsidRDefault="00C10717">
      <w:pPr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—Х</w:t>
      </w:r>
      <w:r>
        <w:rPr>
          <w:rFonts w:ascii="Times New Roman" w:eastAsia="Times New Roman" w:hAnsi="Times New Roman"/>
          <w:color w:val="000000"/>
          <w:sz w:val="24"/>
        </w:rPr>
        <w:t>V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вв. Польско-литовское государство в </w:t>
      </w:r>
      <w:r>
        <w:rPr>
          <w:rFonts w:ascii="Times New Roman" w:eastAsia="Times New Roman" w:hAnsi="Times New Roman"/>
          <w:color w:val="000000"/>
          <w:sz w:val="24"/>
        </w:rPr>
        <w:t>XIV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XV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вв.</w:t>
      </w:r>
    </w:p>
    <w:p w:rsidR="00136D12" w:rsidRPr="00690B77" w:rsidRDefault="00C10717">
      <w:pPr>
        <w:autoSpaceDE w:val="0"/>
        <w:autoSpaceDN w:val="0"/>
        <w:spacing w:before="70" w:after="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Реконкиста и образование централизованных государств на Пиренейском </w:t>
      </w:r>
      <w:proofErr w:type="gram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полу- острове</w:t>
      </w:r>
      <w:proofErr w:type="gram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. Итальянские государства в </w:t>
      </w:r>
      <w:r>
        <w:rPr>
          <w:rFonts w:ascii="Times New Roman" w:eastAsia="Times New Roman" w:hAnsi="Times New Roman"/>
          <w:color w:val="000000"/>
          <w:sz w:val="24"/>
        </w:rPr>
        <w:t>XII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XV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вв. Развитие экономики в европейских странах в период зрелого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Средневековья. Обострение социальных противоречий в Х</w:t>
      </w:r>
      <w:r>
        <w:rPr>
          <w:rFonts w:ascii="Times New Roman" w:eastAsia="Times New Roman" w:hAnsi="Times New Roman"/>
          <w:color w:val="000000"/>
          <w:sz w:val="24"/>
        </w:rPr>
        <w:t>IV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 (Жакерия, восстание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Уота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Тайлера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). Гуситское движение в Чехии.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Византийская империя и славянские государства в Х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—Х</w:t>
      </w:r>
      <w:r>
        <w:rPr>
          <w:rFonts w:ascii="Times New Roman" w:eastAsia="Times New Roman" w:hAnsi="Times New Roman"/>
          <w:color w:val="000000"/>
          <w:sz w:val="24"/>
        </w:rPr>
        <w:t>V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вв. Экспансия турок-османов.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Османские завоевания на Балканах. Падение Константинополя.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190" w:after="0" w:line="283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Культура средневековой Европы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Гутенберг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190" w:after="0" w:line="283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Страны Востока в Средние века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государства, власть императоров и управление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сегунов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. Индия: раздробленность индийских княжеств, вторжение мусульман, Делийский султанат.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Культура народов Востока. Литература. Архитектура. Традиционные искусства и ремесла.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Государства доколумбовой Америки в Средние века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136D12" w:rsidRPr="00690B77" w:rsidRDefault="00136D12">
      <w:pPr>
        <w:rPr>
          <w:lang w:val="ru-RU"/>
        </w:rPr>
        <w:sectPr w:rsidR="00136D12" w:rsidRPr="00690B77">
          <w:pgSz w:w="11900" w:h="16840"/>
          <w:pgMar w:top="298" w:right="666" w:bottom="402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136D12" w:rsidRPr="00690B77" w:rsidRDefault="00136D12">
      <w:pPr>
        <w:autoSpaceDE w:val="0"/>
        <w:autoSpaceDN w:val="0"/>
        <w:spacing w:after="78" w:line="220" w:lineRule="exact"/>
        <w:rPr>
          <w:lang w:val="ru-RU"/>
        </w:rPr>
      </w:pPr>
    </w:p>
    <w:p w:rsidR="00136D12" w:rsidRPr="00690B77" w:rsidRDefault="00C10717">
      <w:pPr>
        <w:autoSpaceDE w:val="0"/>
        <w:autoSpaceDN w:val="0"/>
        <w:spacing w:after="0" w:line="262" w:lineRule="auto"/>
        <w:ind w:left="180" w:right="4896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Обобщение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Историческое и культурное наследие Средних веков.</w:t>
      </w:r>
    </w:p>
    <w:p w:rsidR="00136D12" w:rsidRPr="00690B77" w:rsidRDefault="00C10717">
      <w:pPr>
        <w:autoSpaceDE w:val="0"/>
        <w:autoSpaceDN w:val="0"/>
        <w:spacing w:before="262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ИСТОРИЯ РОССИИ. ОТ РУСИ К РОССИЙСКОМУ ГОСУДАРСТВУ 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166" w:after="0" w:line="271" w:lineRule="auto"/>
        <w:ind w:right="144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Введение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190" w:after="0" w:line="262" w:lineRule="auto"/>
        <w:ind w:right="864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eastAsia="Times New Roman" w:hAnsi="Times New Roman"/>
          <w:b/>
          <w:color w:val="000000"/>
          <w:sz w:val="24"/>
        </w:rPr>
        <w:t>I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тыс. н. э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</w:p>
    <w:p w:rsidR="00136D12" w:rsidRPr="00690B77" w:rsidRDefault="00C10717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Заселение территории нашей страны человеком. Палеолитическое искусство. Петроглифы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Беломорья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и Онежского озера. Особенности перехода от присваивающего хозяйства к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Народы, проживавшие на этой территории до середины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тыс. до н. э. Скифы и скифская культура.</w:t>
      </w:r>
    </w:p>
    <w:p w:rsidR="00136D12" w:rsidRPr="00690B77" w:rsidRDefault="00C10717">
      <w:pPr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Античные города-государства Северного Причерноморья.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Боспорское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царство. Пантикапей. Античный Херсонес. Скифское царство в Крыму. Дербент.</w:t>
      </w:r>
    </w:p>
    <w:p w:rsidR="00136D12" w:rsidRPr="00690B77" w:rsidRDefault="00C10717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— восточных, западных и южных. Славянские общности Восточной Европы. Их соседи —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балты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и финно-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угры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Страны и народы Восточной Европы, Сибири и Дальнего Востока. Тюркский каганат. Хазарский каганат. Волжская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Булгария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136D12" w:rsidRPr="00690B77" w:rsidRDefault="00C1071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Русь в </w:t>
      </w:r>
      <w:r>
        <w:rPr>
          <w:rFonts w:ascii="Times New Roman" w:eastAsia="Times New Roman" w:hAnsi="Times New Roman"/>
          <w:b/>
          <w:color w:val="000000"/>
          <w:sz w:val="24"/>
        </w:rPr>
        <w:t>IX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— начале </w:t>
      </w:r>
      <w:r>
        <w:rPr>
          <w:rFonts w:ascii="Times New Roman" w:eastAsia="Times New Roman" w:hAnsi="Times New Roman"/>
          <w:b/>
          <w:color w:val="000000"/>
          <w:sz w:val="24"/>
        </w:rPr>
        <w:t>XII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тыс. н. э.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Формирование новой политической и этнической карты континента.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136D12" w:rsidRPr="00690B77" w:rsidRDefault="00C10717">
      <w:pPr>
        <w:autoSpaceDE w:val="0"/>
        <w:autoSpaceDN w:val="0"/>
        <w:spacing w:before="72" w:after="0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из варяг</w:t>
      </w:r>
      <w:proofErr w:type="gram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 греки». Волжский торговый путь. Языческий пантеон.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Принятие христианства и его значение. Византийское наследие на Руси.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Русь в конце </w:t>
      </w:r>
      <w:r>
        <w:rPr>
          <w:rFonts w:ascii="Times New Roman" w:eastAsia="Times New Roman" w:hAnsi="Times New Roman"/>
          <w:color w:val="000000"/>
          <w:sz w:val="24"/>
        </w:rPr>
        <w:t>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— начале </w:t>
      </w:r>
      <w:r>
        <w:rPr>
          <w:rFonts w:ascii="Times New Roman" w:eastAsia="Times New Roman" w:hAnsi="Times New Roman"/>
          <w:color w:val="000000"/>
          <w:sz w:val="24"/>
        </w:rPr>
        <w:t>XII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 Территория и население государства Русь/Русская земля.</w:t>
      </w:r>
    </w:p>
    <w:p w:rsidR="00136D12" w:rsidRPr="00690B77" w:rsidRDefault="00C10717">
      <w:pPr>
        <w:autoSpaceDE w:val="0"/>
        <w:autoSpaceDN w:val="0"/>
        <w:spacing w:before="70" w:after="0"/>
        <w:ind w:right="144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Общественный строй Руси: дискуссии в исторической науке. Князья, дружина. Духовенство.</w:t>
      </w:r>
    </w:p>
    <w:p w:rsidR="00136D12" w:rsidRPr="00690B77" w:rsidRDefault="00C10717">
      <w:pPr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Дешт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-и-Кипчак), странами Центральной, Западной и</w:t>
      </w:r>
    </w:p>
    <w:p w:rsidR="00136D12" w:rsidRPr="00690B77" w:rsidRDefault="00136D12">
      <w:pPr>
        <w:rPr>
          <w:lang w:val="ru-RU"/>
        </w:rPr>
        <w:sectPr w:rsidR="00136D12" w:rsidRPr="00690B77">
          <w:pgSz w:w="11900" w:h="16840"/>
          <w:pgMar w:top="298" w:right="652" w:bottom="332" w:left="666" w:header="720" w:footer="720" w:gutter="0"/>
          <w:cols w:space="720" w:equalWidth="0">
            <w:col w:w="10582" w:space="0"/>
          </w:cols>
          <w:docGrid w:linePitch="360"/>
        </w:sectPr>
      </w:pPr>
    </w:p>
    <w:p w:rsidR="00136D12" w:rsidRPr="00690B77" w:rsidRDefault="00136D12">
      <w:pPr>
        <w:autoSpaceDE w:val="0"/>
        <w:autoSpaceDN w:val="0"/>
        <w:spacing w:after="66" w:line="220" w:lineRule="exact"/>
        <w:rPr>
          <w:lang w:val="ru-RU"/>
        </w:rPr>
      </w:pPr>
    </w:p>
    <w:p w:rsidR="00136D12" w:rsidRPr="00690B77" w:rsidRDefault="00C10717">
      <w:pPr>
        <w:autoSpaceDE w:val="0"/>
        <w:autoSpaceDN w:val="0"/>
        <w:spacing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Северной Европы. Херсонес в культурных контактах Руси и Византии.</w:t>
      </w:r>
    </w:p>
    <w:p w:rsidR="00136D12" w:rsidRPr="00690B77" w:rsidRDefault="00C10717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Культурное пространство.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136D12" w:rsidRPr="00690B77" w:rsidRDefault="00C10717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136D12" w:rsidRPr="00690B77" w:rsidRDefault="00C10717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Русь в середине </w:t>
      </w:r>
      <w:r>
        <w:rPr>
          <w:rFonts w:ascii="Times New Roman" w:eastAsia="Times New Roman" w:hAnsi="Times New Roman"/>
          <w:b/>
          <w:color w:val="000000"/>
          <w:sz w:val="24"/>
        </w:rPr>
        <w:t>XII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— начале </w:t>
      </w:r>
      <w:r>
        <w:rPr>
          <w:rFonts w:ascii="Times New Roman" w:eastAsia="Times New Roman" w:hAnsi="Times New Roman"/>
          <w:b/>
          <w:color w:val="000000"/>
          <w:sz w:val="24"/>
        </w:rPr>
        <w:t>XIII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</w:t>
      </w:r>
    </w:p>
    <w:p w:rsidR="00136D12" w:rsidRPr="00690B77" w:rsidRDefault="00C10717">
      <w:pPr>
        <w:autoSpaceDE w:val="0"/>
        <w:autoSpaceDN w:val="0"/>
        <w:spacing w:before="70" w:after="0"/>
        <w:ind w:right="432"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Формирование системы земель —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136D12" w:rsidRPr="00690B77" w:rsidRDefault="00C10717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136D12" w:rsidRPr="00690B77" w:rsidRDefault="00C1071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Русские земли и их соседи в середине </w:t>
      </w:r>
      <w:r>
        <w:rPr>
          <w:rFonts w:ascii="Times New Roman" w:eastAsia="Times New Roman" w:hAnsi="Times New Roman"/>
          <w:b/>
          <w:color w:val="000000"/>
          <w:sz w:val="24"/>
        </w:rPr>
        <w:t>XIII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b/>
          <w:color w:val="000000"/>
          <w:sz w:val="24"/>
        </w:rPr>
        <w:t>XIV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 </w:t>
      </w:r>
    </w:p>
    <w:p w:rsidR="00136D12" w:rsidRPr="00690B77" w:rsidRDefault="00C10717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136D12" w:rsidRPr="00690B77" w:rsidRDefault="00C10717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Ордена крестоносцев и борьба с их экспансией на западных границах Руси. Александр Невский.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136D12" w:rsidRPr="00690B77" w:rsidRDefault="00C10717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eastAsia="Times New Roman" w:hAnsi="Times New Roman"/>
          <w:color w:val="000000"/>
          <w:sz w:val="24"/>
        </w:rPr>
        <w:t>XIII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XV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eastAsia="Times New Roman" w:hAnsi="Times New Roman"/>
          <w:color w:val="000000"/>
          <w:sz w:val="24"/>
        </w:rPr>
        <w:t>XIV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в., нашествие Тимура.</w:t>
      </w:r>
    </w:p>
    <w:p w:rsidR="00136D12" w:rsidRPr="00690B77" w:rsidRDefault="00C10717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Касимовское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ханство. Народы Северного Кавказа. Итальянские фактории Причерноморья (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Каффа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Тана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Солдайя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др.) и их роль в системе торговых и политических связей Руси с Западом и Востоком.</w:t>
      </w:r>
    </w:p>
    <w:p w:rsidR="00136D12" w:rsidRPr="00690B77" w:rsidRDefault="00C10717">
      <w:pPr>
        <w:autoSpaceDE w:val="0"/>
        <w:autoSpaceDN w:val="0"/>
        <w:spacing w:before="70" w:after="0" w:line="281" w:lineRule="auto"/>
        <w:ind w:right="432"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Епифаний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Премудрый. Архитектура. Каменные соборы Кремля. Изобразительное искусство. Феофан Грек.</w:t>
      </w:r>
    </w:p>
    <w:p w:rsidR="00136D12" w:rsidRPr="00690B77" w:rsidRDefault="00136D12">
      <w:pPr>
        <w:rPr>
          <w:lang w:val="ru-RU"/>
        </w:rPr>
        <w:sectPr w:rsidR="00136D12" w:rsidRPr="00690B77">
          <w:pgSz w:w="11900" w:h="16840"/>
          <w:pgMar w:top="286" w:right="634" w:bottom="318" w:left="666" w:header="720" w:footer="720" w:gutter="0"/>
          <w:cols w:space="720" w:equalWidth="0">
            <w:col w:w="10600" w:space="0"/>
          </w:cols>
          <w:docGrid w:linePitch="360"/>
        </w:sectPr>
      </w:pPr>
    </w:p>
    <w:p w:rsidR="00136D12" w:rsidRPr="00690B77" w:rsidRDefault="00136D12">
      <w:pPr>
        <w:autoSpaceDE w:val="0"/>
        <w:autoSpaceDN w:val="0"/>
        <w:spacing w:after="66" w:line="220" w:lineRule="exact"/>
        <w:rPr>
          <w:lang w:val="ru-RU"/>
        </w:rPr>
      </w:pPr>
    </w:p>
    <w:p w:rsidR="00136D12" w:rsidRPr="00690B77" w:rsidRDefault="00C10717">
      <w:pPr>
        <w:autoSpaceDE w:val="0"/>
        <w:autoSpaceDN w:val="0"/>
        <w:spacing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Андрей Рублев.</w:t>
      </w:r>
    </w:p>
    <w:p w:rsidR="00136D12" w:rsidRPr="00690B77" w:rsidRDefault="00C1071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Формирование единого Русского государства в </w:t>
      </w:r>
      <w:r>
        <w:rPr>
          <w:rFonts w:ascii="Times New Roman" w:eastAsia="Times New Roman" w:hAnsi="Times New Roman"/>
          <w:b/>
          <w:color w:val="000000"/>
          <w:sz w:val="24"/>
        </w:rPr>
        <w:t>XV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</w:t>
      </w:r>
    </w:p>
    <w:p w:rsidR="00136D12" w:rsidRPr="00690B77" w:rsidRDefault="00C10717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eastAsia="Times New Roman" w:hAnsi="Times New Roman"/>
          <w:color w:val="000000"/>
          <w:sz w:val="24"/>
        </w:rPr>
        <w:t>XV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 Василий Темный. Новгород и Псков в </w:t>
      </w:r>
      <w:r>
        <w:rPr>
          <w:rFonts w:ascii="Times New Roman" w:eastAsia="Times New Roman" w:hAnsi="Times New Roman"/>
          <w:color w:val="000000"/>
          <w:sz w:val="24"/>
        </w:rPr>
        <w:t>XV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— третий Рим». Иван </w:t>
      </w:r>
      <w:r>
        <w:rPr>
          <w:rFonts w:ascii="Times New Roman" w:eastAsia="Times New Roman" w:hAnsi="Times New Roman"/>
          <w:color w:val="000000"/>
          <w:sz w:val="24"/>
        </w:rPr>
        <w:t>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136D12" w:rsidRPr="00690B77" w:rsidRDefault="00C10717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Культурное пространство. Изменения восприятия мира. Сакрализация великокняжеской власти.</w:t>
      </w:r>
    </w:p>
    <w:p w:rsidR="00136D12" w:rsidRPr="00690B77" w:rsidRDefault="00C10717">
      <w:pPr>
        <w:autoSpaceDE w:val="0"/>
        <w:autoSpaceDN w:val="0"/>
        <w:spacing w:before="70" w:after="0"/>
        <w:ind w:right="576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Флорентийская уния. Установление автокефалии Русской церкви.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Внутрицерковная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борьба (иосифляне и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нестяжатели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). Ереси.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Геннадиевская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Библия. Развитие культуры единого Русского государства. Летописание: общерусское и региональное. Житийная литература. «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Хожение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за три моря» Афанасия Никитина. Архитектура. Русская икона как феномен мирового искусства.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Повседневная жизнь горожан и сельских жителей в древнерусский и раннемосковский периоды.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Наш край с древнейших времен до конца </w:t>
      </w:r>
      <w:r>
        <w:rPr>
          <w:rFonts w:ascii="Times New Roman" w:eastAsia="Times New Roman" w:hAnsi="Times New Roman"/>
          <w:color w:val="000000"/>
          <w:sz w:val="24"/>
        </w:rPr>
        <w:t>XV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136D12" w:rsidRPr="00690B77" w:rsidRDefault="00C1071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Обобщение</w:t>
      </w:r>
    </w:p>
    <w:p w:rsidR="00136D12" w:rsidRPr="00690B77" w:rsidRDefault="00C10717">
      <w:pPr>
        <w:autoSpaceDE w:val="0"/>
        <w:autoSpaceDN w:val="0"/>
        <w:spacing w:before="262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7 КЛАСС</w:t>
      </w:r>
    </w:p>
    <w:p w:rsidR="00136D12" w:rsidRPr="00690B77" w:rsidRDefault="00C10717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ВСЕОБЩАЯ ИСТОРИЯ. ИСТОРИЯ НОВОГО ВРЕМЕНИ. КОНЕЦ </w:t>
      </w:r>
      <w:r>
        <w:rPr>
          <w:rFonts w:ascii="Times New Roman" w:eastAsia="Times New Roman" w:hAnsi="Times New Roman"/>
          <w:b/>
          <w:color w:val="000000"/>
          <w:sz w:val="24"/>
        </w:rPr>
        <w:t>XV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b/>
          <w:color w:val="000000"/>
          <w:sz w:val="24"/>
        </w:rPr>
        <w:t>XVII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</w:t>
      </w:r>
    </w:p>
    <w:p w:rsidR="00136D12" w:rsidRPr="00690B77" w:rsidRDefault="00C10717">
      <w:pPr>
        <w:autoSpaceDE w:val="0"/>
        <w:autoSpaceDN w:val="0"/>
        <w:spacing w:before="190" w:after="0" w:line="262" w:lineRule="auto"/>
        <w:ind w:left="180" w:right="864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Введение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Понятие «Новое время». Хронологические рамки и периодизация истории Нового времени.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190" w:after="0" w:line="283" w:lineRule="auto"/>
        <w:ind w:right="144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Великие географические открытия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Тордесильясский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договор 1494 г. Открытие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Васко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да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Гамой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Писарро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eastAsia="Times New Roman" w:hAnsi="Times New Roman"/>
          <w:color w:val="000000"/>
          <w:sz w:val="24"/>
        </w:rPr>
        <w:t>XV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XVI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</w:t>
      </w:r>
    </w:p>
    <w:p w:rsidR="00136D12" w:rsidRPr="00690B77" w:rsidRDefault="00C1071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Изменения в европейском обществе в </w:t>
      </w:r>
      <w:r>
        <w:rPr>
          <w:rFonts w:ascii="Times New Roman" w:eastAsia="Times New Roman" w:hAnsi="Times New Roman"/>
          <w:b/>
          <w:color w:val="000000"/>
          <w:sz w:val="24"/>
        </w:rPr>
        <w:t>XVI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b/>
          <w:color w:val="000000"/>
          <w:sz w:val="24"/>
        </w:rPr>
        <w:t>XVII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вв.</w:t>
      </w:r>
    </w:p>
    <w:p w:rsidR="00136D12" w:rsidRPr="00690B77" w:rsidRDefault="00C10717">
      <w:pPr>
        <w:autoSpaceDE w:val="0"/>
        <w:autoSpaceDN w:val="0"/>
        <w:spacing w:before="70" w:after="0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190" w:after="0"/>
        <w:ind w:right="288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Реформация и контрреформация в Европе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Контрреформация. Инквизиция.</w:t>
      </w:r>
    </w:p>
    <w:p w:rsidR="00136D12" w:rsidRPr="00690B77" w:rsidRDefault="00C1071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Государства Европы в </w:t>
      </w:r>
      <w:r>
        <w:rPr>
          <w:rFonts w:ascii="Times New Roman" w:eastAsia="Times New Roman" w:hAnsi="Times New Roman"/>
          <w:b/>
          <w:color w:val="000000"/>
          <w:sz w:val="24"/>
        </w:rPr>
        <w:t>XVI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b/>
          <w:color w:val="000000"/>
          <w:sz w:val="24"/>
        </w:rPr>
        <w:t>XVII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вв.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Абсолютизм и сословное представительство. Преодоление раздробленности. Борьба за</w:t>
      </w:r>
    </w:p>
    <w:p w:rsidR="00136D12" w:rsidRPr="00690B77" w:rsidRDefault="00136D12">
      <w:pPr>
        <w:rPr>
          <w:lang w:val="ru-RU"/>
        </w:rPr>
        <w:sectPr w:rsidR="00136D12" w:rsidRPr="00690B77">
          <w:pgSz w:w="11900" w:h="16840"/>
          <w:pgMar w:top="286" w:right="620" w:bottom="378" w:left="666" w:header="720" w:footer="720" w:gutter="0"/>
          <w:cols w:space="720" w:equalWidth="0">
            <w:col w:w="10614" w:space="0"/>
          </w:cols>
          <w:docGrid w:linePitch="360"/>
        </w:sectPr>
      </w:pPr>
    </w:p>
    <w:p w:rsidR="00136D12" w:rsidRPr="00690B77" w:rsidRDefault="00136D12">
      <w:pPr>
        <w:autoSpaceDE w:val="0"/>
        <w:autoSpaceDN w:val="0"/>
        <w:spacing w:after="66" w:line="220" w:lineRule="exact"/>
        <w:rPr>
          <w:lang w:val="ru-RU"/>
        </w:rPr>
      </w:pPr>
    </w:p>
    <w:p w:rsidR="00136D12" w:rsidRPr="00690B77" w:rsidRDefault="00C10717">
      <w:pPr>
        <w:autoSpaceDE w:val="0"/>
        <w:autoSpaceDN w:val="0"/>
        <w:spacing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колониальные владения. Начало формирования колониальных империй.</w:t>
      </w:r>
    </w:p>
    <w:p w:rsidR="00136D12" w:rsidRPr="00690B77" w:rsidRDefault="00C10717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Испания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под властью потомков католических королей. Внутренняя и внешняя политика испанских Габсбургов. </w:t>
      </w:r>
      <w:proofErr w:type="spellStart"/>
      <w:proofErr w:type="gram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Нацио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нально</w:t>
      </w:r>
      <w:proofErr w:type="spellEnd"/>
      <w:proofErr w:type="gram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-освободительное движение в Нидерландах: цели, участники, формы борьбы. Итоги и значение Нидерландской революции.</w:t>
      </w:r>
    </w:p>
    <w:p w:rsidR="00136D12" w:rsidRPr="00690B77" w:rsidRDefault="00C10717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Франция: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eastAsia="Times New Roman" w:hAnsi="Times New Roman"/>
          <w:color w:val="000000"/>
          <w:sz w:val="24"/>
        </w:rPr>
        <w:t>IV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. Нантский эдикт 1598 г. Людовик </w:t>
      </w:r>
      <w:r>
        <w:rPr>
          <w:rFonts w:ascii="Times New Roman" w:eastAsia="Times New Roman" w:hAnsi="Times New Roman"/>
          <w:color w:val="000000"/>
          <w:sz w:val="24"/>
        </w:rPr>
        <w:t>XIII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eastAsia="Times New Roman" w:hAnsi="Times New Roman"/>
          <w:color w:val="000000"/>
          <w:sz w:val="24"/>
        </w:rPr>
        <w:t>XIV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136D12" w:rsidRPr="00690B77" w:rsidRDefault="00C10717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Англия.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eastAsia="Times New Roman" w:hAnsi="Times New Roman"/>
          <w:color w:val="000000"/>
          <w:sz w:val="24"/>
        </w:rPr>
        <w:t>VIII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и королевская реформация. «Золотой </w:t>
      </w:r>
      <w:proofErr w:type="gram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век»Елизаветы</w:t>
      </w:r>
      <w:proofErr w:type="gram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136D12" w:rsidRPr="00690B77" w:rsidRDefault="00C10717">
      <w:pPr>
        <w:autoSpaceDE w:val="0"/>
        <w:autoSpaceDN w:val="0"/>
        <w:spacing w:before="72" w:after="0" w:line="271" w:lineRule="auto"/>
        <w:ind w:right="230" w:firstLine="180"/>
        <w:jc w:val="both"/>
        <w:rPr>
          <w:lang w:val="ru-RU"/>
        </w:rPr>
      </w:pP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Английская революция середины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XVII</w:t>
      </w: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в.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Страны Центральной, Южной и Юго-Восточной Европы.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Посполитой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136D12" w:rsidRPr="00690B77" w:rsidRDefault="00C1071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Международные отношения в </w:t>
      </w:r>
      <w:r>
        <w:rPr>
          <w:rFonts w:ascii="Times New Roman" w:eastAsia="Times New Roman" w:hAnsi="Times New Roman"/>
          <w:b/>
          <w:color w:val="000000"/>
          <w:sz w:val="24"/>
        </w:rPr>
        <w:t>XVI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b/>
          <w:color w:val="000000"/>
          <w:sz w:val="24"/>
        </w:rPr>
        <w:t>XVII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вв.</w:t>
      </w:r>
    </w:p>
    <w:p w:rsidR="00136D12" w:rsidRPr="00690B77" w:rsidRDefault="00C10717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Европейская культура в раннее Новое время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136D12" w:rsidRPr="00690B77" w:rsidRDefault="00C1071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Страны Востока в </w:t>
      </w:r>
      <w:r>
        <w:rPr>
          <w:rFonts w:ascii="Times New Roman" w:eastAsia="Times New Roman" w:hAnsi="Times New Roman"/>
          <w:b/>
          <w:color w:val="000000"/>
          <w:sz w:val="24"/>
        </w:rPr>
        <w:t>XVI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b/>
          <w:color w:val="000000"/>
          <w:sz w:val="24"/>
        </w:rPr>
        <w:t>XVII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вв.</w:t>
      </w:r>
    </w:p>
    <w:p w:rsidR="00136D12" w:rsidRPr="00690B77" w:rsidRDefault="00C10717">
      <w:pPr>
        <w:autoSpaceDE w:val="0"/>
        <w:autoSpaceDN w:val="0"/>
        <w:spacing w:before="70" w:after="0"/>
        <w:ind w:right="576" w:firstLine="180"/>
        <w:rPr>
          <w:lang w:val="ru-RU"/>
        </w:rPr>
      </w:pP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Османская империя: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на вершине могущества. Сулейман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Индия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при Великих Моголах. Начало проникновения европейцев. Ост-Индские компании. </w:t>
      </w: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Китай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 эпоху Мин. Экономическая и социальная политика государства. Утверждение маньчжурской династии Цин.</w:t>
      </w:r>
    </w:p>
    <w:p w:rsidR="00136D12" w:rsidRPr="00690B77" w:rsidRDefault="00C10717">
      <w:pPr>
        <w:autoSpaceDE w:val="0"/>
        <w:autoSpaceDN w:val="0"/>
        <w:spacing w:before="72" w:after="0" w:line="271" w:lineRule="auto"/>
        <w:ind w:right="576"/>
        <w:rPr>
          <w:lang w:val="ru-RU"/>
        </w:rPr>
      </w:pP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Япония: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борьба знатных кланов за власть, установление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сегуната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Токугава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eastAsia="Times New Roman" w:hAnsi="Times New Roman"/>
          <w:color w:val="000000"/>
          <w:sz w:val="24"/>
        </w:rPr>
        <w:t>XVI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вв.</w:t>
      </w:r>
    </w:p>
    <w:p w:rsidR="00136D12" w:rsidRPr="00690B77" w:rsidRDefault="00C10717">
      <w:pPr>
        <w:autoSpaceDE w:val="0"/>
        <w:autoSpaceDN w:val="0"/>
        <w:spacing w:before="190" w:after="0" w:line="262" w:lineRule="auto"/>
        <w:ind w:left="180" w:right="3888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Обобщение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Историческое и культурное наследие Раннего Нового времени.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190" w:after="0" w:line="262" w:lineRule="auto"/>
        <w:ind w:right="1152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ИСТОРИЯ РОССИИ. РОССИЯ В </w:t>
      </w:r>
      <w:r>
        <w:rPr>
          <w:rFonts w:ascii="Times New Roman" w:eastAsia="Times New Roman" w:hAnsi="Times New Roman"/>
          <w:b/>
          <w:color w:val="000000"/>
          <w:sz w:val="24"/>
        </w:rPr>
        <w:t>XVI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b/>
          <w:color w:val="000000"/>
          <w:sz w:val="24"/>
        </w:rPr>
        <w:t>XVII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вв.: ОТ ВЕЛИКОГО КНЯЖЕСТВА К ЦАРСТВУ</w:t>
      </w:r>
    </w:p>
    <w:p w:rsidR="00136D12" w:rsidRPr="00690B77" w:rsidRDefault="00C1071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Россия в </w:t>
      </w:r>
      <w:r>
        <w:rPr>
          <w:rFonts w:ascii="Times New Roman" w:eastAsia="Times New Roman" w:hAnsi="Times New Roman"/>
          <w:b/>
          <w:color w:val="000000"/>
          <w:sz w:val="24"/>
        </w:rPr>
        <w:t>XVI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</w:t>
      </w:r>
    </w:p>
    <w:p w:rsidR="00136D12" w:rsidRPr="00690B77" w:rsidRDefault="00C10717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Завершение объединения русских земель.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Княжение Василия </w:t>
      </w:r>
      <w:r>
        <w:rPr>
          <w:rFonts w:ascii="Times New Roman" w:eastAsia="Times New Roman" w:hAnsi="Times New Roman"/>
          <w:color w:val="000000"/>
          <w:sz w:val="24"/>
        </w:rPr>
        <w:t>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eastAsia="Times New Roman" w:hAnsi="Times New Roman"/>
          <w:color w:val="000000"/>
          <w:sz w:val="24"/>
        </w:rPr>
        <w:t>XVI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136D12" w:rsidRPr="00690B77" w:rsidRDefault="00136D12">
      <w:pPr>
        <w:rPr>
          <w:lang w:val="ru-RU"/>
        </w:rPr>
        <w:sectPr w:rsidR="00136D12" w:rsidRPr="00690B77">
          <w:pgSz w:w="11900" w:h="16840"/>
          <w:pgMar w:top="286" w:right="656" w:bottom="416" w:left="666" w:header="720" w:footer="720" w:gutter="0"/>
          <w:cols w:space="720" w:equalWidth="0">
            <w:col w:w="10578" w:space="0"/>
          </w:cols>
          <w:docGrid w:linePitch="360"/>
        </w:sectPr>
      </w:pPr>
    </w:p>
    <w:p w:rsidR="00136D12" w:rsidRPr="00690B77" w:rsidRDefault="00136D12">
      <w:pPr>
        <w:autoSpaceDE w:val="0"/>
        <w:autoSpaceDN w:val="0"/>
        <w:spacing w:after="78" w:line="220" w:lineRule="exact"/>
        <w:rPr>
          <w:lang w:val="ru-RU"/>
        </w:rPr>
      </w:pPr>
    </w:p>
    <w:p w:rsidR="00136D12" w:rsidRPr="00690B77" w:rsidRDefault="00C10717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Органы государственной власти. Приказная система: формирование первых приказных учреждений.</w:t>
      </w:r>
    </w:p>
    <w:p w:rsidR="00136D12" w:rsidRPr="00690B77" w:rsidRDefault="00C10717">
      <w:pPr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Царствование Ивана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IV</w:t>
      </w: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.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Период боярского правления. Борьба за власть между боярскими кланами. Губная реформа.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Московское восстание 1547 г. Ереси.</w:t>
      </w:r>
    </w:p>
    <w:p w:rsidR="00136D12" w:rsidRPr="00690B77" w:rsidRDefault="00C10717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Принятие Иваном </w:t>
      </w:r>
      <w:r>
        <w:rPr>
          <w:rFonts w:ascii="Times New Roman" w:eastAsia="Times New Roman" w:hAnsi="Times New Roman"/>
          <w:color w:val="000000"/>
          <w:sz w:val="24"/>
        </w:rPr>
        <w:t>IV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царского титула. Реформы середины </w:t>
      </w:r>
      <w:r>
        <w:rPr>
          <w:rFonts w:ascii="Times New Roman" w:eastAsia="Times New Roman" w:hAnsi="Times New Roman"/>
          <w:color w:val="000000"/>
          <w:sz w:val="24"/>
        </w:rPr>
        <w:t>XVI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—формирование органов местного самоуправления.</w:t>
      </w:r>
    </w:p>
    <w:p w:rsidR="00136D12" w:rsidRPr="00690B77" w:rsidRDefault="00C10717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Внешняя политика России в </w:t>
      </w:r>
      <w:r>
        <w:rPr>
          <w:rFonts w:ascii="Times New Roman" w:eastAsia="Times New Roman" w:hAnsi="Times New Roman"/>
          <w:color w:val="000000"/>
          <w:sz w:val="24"/>
        </w:rPr>
        <w:t>XVI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 Создание стрелецких полков и «Уложение о службе».</w:t>
      </w:r>
    </w:p>
    <w:p w:rsidR="00136D12" w:rsidRPr="00690B77" w:rsidRDefault="00C10717">
      <w:pPr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</w:t>
      </w:r>
    </w:p>
    <w:p w:rsidR="00136D12" w:rsidRPr="00690B77" w:rsidRDefault="00C10717">
      <w:pPr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Начало закрепощения крестьян: Указ о «заповедных летах». Формирование вольного казачества.</w:t>
      </w:r>
    </w:p>
    <w:p w:rsidR="00136D12" w:rsidRPr="00690B77" w:rsidRDefault="00C10717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136D12" w:rsidRPr="00690B77" w:rsidRDefault="00C10717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136D12" w:rsidRPr="00690B77" w:rsidRDefault="00C10717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Россия в конце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XVI</w:t>
      </w: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в.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Тявзинский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мирный договор со Швецией: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192" w:after="0"/>
        <w:ind w:right="432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Смута в России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Накануне Смуты.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1601—1603 гг. и обострение социально-экономического кризиса.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Смутное время начала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XVII</w:t>
      </w: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в.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и его политика. Восстание 1606 г. и убийство самозванца.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Царь Василий Шуйский. Восстание Ивана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Болотникова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. Перерастание внутреннего кризиса в гражданскую войну. Лжедмитрий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. Вторжение на территорию России польско-литовских отрядов.</w:t>
      </w:r>
    </w:p>
    <w:p w:rsidR="00136D12" w:rsidRPr="00690B77" w:rsidRDefault="00C10717">
      <w:pPr>
        <w:autoSpaceDE w:val="0"/>
        <w:autoSpaceDN w:val="0"/>
        <w:spacing w:before="70" w:after="0"/>
        <w:ind w:right="144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</w:t>
      </w:r>
      <w:r w:rsidRPr="00690B77">
        <w:rPr>
          <w:rFonts w:ascii="DejaVu Serif" w:eastAsia="DejaVu Serif" w:hAnsi="DejaVu Serif"/>
          <w:color w:val="000000"/>
          <w:sz w:val="24"/>
          <w:lang w:val="ru-RU"/>
        </w:rPr>
        <w:t>‑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П.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Делагарди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и распад тушинского лагеря. Открытое вступление Речи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Посполитой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 войну против России. Оборона Смоленска.</w:t>
      </w:r>
    </w:p>
    <w:p w:rsidR="00136D12" w:rsidRPr="00690B77" w:rsidRDefault="00C10717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Гермоген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. Московское восстание 1611 г. и</w:t>
      </w:r>
    </w:p>
    <w:p w:rsidR="00136D12" w:rsidRPr="00690B77" w:rsidRDefault="00136D12">
      <w:pPr>
        <w:rPr>
          <w:lang w:val="ru-RU"/>
        </w:rPr>
        <w:sectPr w:rsidR="00136D12" w:rsidRPr="00690B77">
          <w:pgSz w:w="11900" w:h="16840"/>
          <w:pgMar w:top="298" w:right="666" w:bottom="368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136D12" w:rsidRPr="00690B77" w:rsidRDefault="00136D12">
      <w:pPr>
        <w:autoSpaceDE w:val="0"/>
        <w:autoSpaceDN w:val="0"/>
        <w:spacing w:after="66" w:line="220" w:lineRule="exact"/>
        <w:rPr>
          <w:lang w:val="ru-RU"/>
        </w:rPr>
      </w:pPr>
    </w:p>
    <w:p w:rsidR="00136D12" w:rsidRPr="00690B77" w:rsidRDefault="00C10717">
      <w:pPr>
        <w:autoSpaceDE w:val="0"/>
        <w:autoSpaceDN w:val="0"/>
        <w:spacing w:after="0" w:line="262" w:lineRule="auto"/>
        <w:ind w:right="432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136D12" w:rsidRPr="00690B77" w:rsidRDefault="00C10717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Окончание Смуты.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Столбовский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мир со Швецией: утрата выхода к Балтийскому морю. Продолжение войны с Речью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Посполитой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. Поход принца Владислава на Москву. Заключение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Деулинского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перемирия с Речью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Посполитой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. Итоги и последствия Смутного времени.</w:t>
      </w:r>
    </w:p>
    <w:p w:rsidR="00136D12" w:rsidRPr="00690B77" w:rsidRDefault="00C1071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Россия в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XVII</w:t>
      </w: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в.</w:t>
      </w:r>
    </w:p>
    <w:p w:rsidR="00136D12" w:rsidRPr="00690B77" w:rsidRDefault="00C10717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Россия при первых Романовых.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Царствование Михаила Федоровича. Восстановление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136D12" w:rsidRPr="00690B77" w:rsidRDefault="00C10717">
      <w:pPr>
        <w:autoSpaceDE w:val="0"/>
        <w:autoSpaceDN w:val="0"/>
        <w:spacing w:before="72" w:after="0"/>
        <w:ind w:right="432"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И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. Д. Милославского: итоги его деятельности.</w:t>
      </w:r>
    </w:p>
    <w:p w:rsidR="00136D12" w:rsidRPr="00690B77" w:rsidRDefault="00C10717">
      <w:pPr>
        <w:autoSpaceDE w:val="0"/>
        <w:autoSpaceDN w:val="0"/>
        <w:spacing w:before="70" w:after="0" w:line="271" w:lineRule="auto"/>
        <w:ind w:right="1296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136D12" w:rsidRPr="00690B77" w:rsidRDefault="00C10717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Экономическое развитие России в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XVII</w:t>
      </w: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в.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136D12" w:rsidRPr="00690B77" w:rsidRDefault="00C10717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Социальная структура российского общества.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 Городские восстания середины 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136D12" w:rsidRPr="00690B77" w:rsidRDefault="00C10717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Внешняя политика России в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XVII</w:t>
      </w: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в.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Возобновление дипломатических контактов со странами Европы и Азии после Смуты. Смоленская война.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Поляновский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мир. Контакты с православным населением Речи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Посполитой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: противодействие полонизации, распространению католичества. Контакты с Запорожской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Сечью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. Восстание Богдана Хмельницкого. Пере-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яславская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рада. Вхождение земель Войска Запорожского в состав России. Война между Россией и Речью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Посполитой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1654—1667 гг.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Андрусовское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перемирие. Русско-шведская война 1656—1658 гг. и ее результаты.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Укрепление южных рубежей. Белгородская засечная черта. Конфликты с Османской империей.</w:t>
      </w:r>
    </w:p>
    <w:p w:rsidR="00136D12" w:rsidRPr="00690B77" w:rsidRDefault="00C10717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136D12" w:rsidRPr="00690B77" w:rsidRDefault="00C10717">
      <w:pPr>
        <w:autoSpaceDE w:val="0"/>
        <w:autoSpaceDN w:val="0"/>
        <w:spacing w:before="70" w:after="0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Освоение новых территорий.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Народы России в 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</w:t>
      </w:r>
    </w:p>
    <w:p w:rsidR="00136D12" w:rsidRPr="00690B77" w:rsidRDefault="00C10717">
      <w:pPr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Миссионерство и христианизация. Межэтнические отношения. Формирование многонациональной элиты.</w:t>
      </w:r>
    </w:p>
    <w:p w:rsidR="00136D12" w:rsidRPr="00690B77" w:rsidRDefault="00C1071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Культурное пространство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XVI</w:t>
      </w: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–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XVII</w:t>
      </w: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вв.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Изменения в картине мира человека в </w:t>
      </w:r>
      <w:r>
        <w:rPr>
          <w:rFonts w:ascii="Times New Roman" w:eastAsia="Times New Roman" w:hAnsi="Times New Roman"/>
          <w:color w:val="000000"/>
          <w:sz w:val="24"/>
        </w:rPr>
        <w:t>XVI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</w:t>
      </w:r>
    </w:p>
    <w:p w:rsidR="00136D12" w:rsidRPr="00690B77" w:rsidRDefault="00136D12">
      <w:pPr>
        <w:rPr>
          <w:lang w:val="ru-RU"/>
        </w:rPr>
        <w:sectPr w:rsidR="00136D12" w:rsidRPr="00690B77">
          <w:pgSz w:w="11900" w:h="16840"/>
          <w:pgMar w:top="286" w:right="654" w:bottom="318" w:left="666" w:header="720" w:footer="720" w:gutter="0"/>
          <w:cols w:space="720" w:equalWidth="0">
            <w:col w:w="10580" w:space="0"/>
          </w:cols>
          <w:docGrid w:linePitch="360"/>
        </w:sectPr>
      </w:pPr>
    </w:p>
    <w:p w:rsidR="00136D12" w:rsidRPr="00690B77" w:rsidRDefault="00136D12">
      <w:pPr>
        <w:autoSpaceDE w:val="0"/>
        <w:autoSpaceDN w:val="0"/>
        <w:spacing w:after="66" w:line="220" w:lineRule="exact"/>
        <w:rPr>
          <w:lang w:val="ru-RU"/>
        </w:rPr>
      </w:pPr>
    </w:p>
    <w:p w:rsidR="00136D12" w:rsidRPr="00690B77" w:rsidRDefault="00C10717">
      <w:pPr>
        <w:autoSpaceDE w:val="0"/>
        <w:autoSpaceDN w:val="0"/>
        <w:spacing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культуры в быт высших слоев населения страны.</w:t>
      </w:r>
    </w:p>
    <w:p w:rsidR="00136D12" w:rsidRPr="00690B77" w:rsidRDefault="00C10717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Архитектура. Дворцово-храмовый ансамбль Соборной площади в Москве. Шатровый стиль в архитектуре. Антонио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Солари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Алевиз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Фрязин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Петрок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Парсунная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живопись.</w:t>
      </w:r>
    </w:p>
    <w:p w:rsidR="00136D12" w:rsidRPr="00690B77" w:rsidRDefault="00C10717">
      <w:pPr>
        <w:autoSpaceDE w:val="0"/>
        <w:autoSpaceDN w:val="0"/>
        <w:spacing w:before="70" w:after="0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российской культуре.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Симеон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Полоцкий. Немецкая слобода как проводник европейского культурного влияния. Посадская сатира 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</w:t>
      </w:r>
    </w:p>
    <w:p w:rsidR="00136D12" w:rsidRPr="00690B77" w:rsidRDefault="00C10717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Развитие образования и научных знаний. Школы при Аптекарском и Посольском приказах.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«Синопсис» Иннокентия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Гизеля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— первое учебное пособие по истории.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Наш край в </w:t>
      </w:r>
      <w:r>
        <w:rPr>
          <w:rFonts w:ascii="Times New Roman" w:eastAsia="Times New Roman" w:hAnsi="Times New Roman"/>
          <w:color w:val="000000"/>
          <w:sz w:val="24"/>
        </w:rPr>
        <w:t>XVI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вв.</w:t>
      </w:r>
    </w:p>
    <w:p w:rsidR="00136D12" w:rsidRPr="00690B77" w:rsidRDefault="00C1071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Обобщение</w:t>
      </w:r>
    </w:p>
    <w:p w:rsidR="00136D12" w:rsidRPr="00690B77" w:rsidRDefault="00C10717">
      <w:pPr>
        <w:autoSpaceDE w:val="0"/>
        <w:autoSpaceDN w:val="0"/>
        <w:spacing w:before="262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8 КЛАСС</w:t>
      </w:r>
    </w:p>
    <w:p w:rsidR="00136D12" w:rsidRPr="00690B77" w:rsidRDefault="00C10717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ВСЕОБЩАЯ ИСТОРИЯ. ИСТОРИЯ НОВОГО ВРЕМЕНИ. </w:t>
      </w:r>
      <w:r>
        <w:rPr>
          <w:rFonts w:ascii="Times New Roman" w:eastAsia="Times New Roman" w:hAnsi="Times New Roman"/>
          <w:b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</w:t>
      </w:r>
    </w:p>
    <w:p w:rsidR="00136D12" w:rsidRPr="00690B77" w:rsidRDefault="00C1071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Введение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190" w:after="0" w:line="283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Век Просвещения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— центр Просвещения. Философские и политические идеи Ф. М. Вольтера, Ш. Л. Монтескье, Ж. Ж. Руссо. «Энциклопедия» (Д. Дидро, Ж.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Д’Аламбер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136D12" w:rsidRPr="00690B77" w:rsidRDefault="00C1071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Государства Европы в </w:t>
      </w:r>
      <w:r>
        <w:rPr>
          <w:rFonts w:ascii="Times New Roman" w:eastAsia="Times New Roman" w:hAnsi="Times New Roman"/>
          <w:b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</w:t>
      </w:r>
    </w:p>
    <w:p w:rsidR="00136D12" w:rsidRPr="00690B77" w:rsidRDefault="00C10717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Монархии в Европе </w:t>
      </w:r>
      <w:r>
        <w:rPr>
          <w:rFonts w:ascii="Times New Roman" w:eastAsia="Times New Roman" w:hAnsi="Times New Roman"/>
          <w:b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в.: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абсолютные и парламентские монархии. Просвещенный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2" w:after="0" w:line="262" w:lineRule="auto"/>
        <w:ind w:right="1008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Великобритания в </w:t>
      </w:r>
      <w:r>
        <w:rPr>
          <w:rFonts w:ascii="Times New Roman" w:eastAsia="Times New Roman" w:hAnsi="Times New Roman"/>
          <w:b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</w:t>
      </w:r>
    </w:p>
    <w:p w:rsidR="00136D12" w:rsidRPr="00690B77" w:rsidRDefault="00C10717">
      <w:pPr>
        <w:autoSpaceDE w:val="0"/>
        <w:autoSpaceDN w:val="0"/>
        <w:spacing w:before="70" w:after="0" w:line="271" w:lineRule="auto"/>
        <w:ind w:right="576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Луддизм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Франция.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136D12" w:rsidRPr="00690B77" w:rsidRDefault="00C10717">
      <w:pPr>
        <w:autoSpaceDE w:val="0"/>
        <w:autoSpaceDN w:val="0"/>
        <w:spacing w:before="70" w:after="0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eastAsia="Times New Roman" w:hAnsi="Times New Roman"/>
          <w:b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Великий.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Габсбургская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монархия в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 Правление Марии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Терезии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и Иосифа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Государства Пиренейского полуострова.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eastAsia="Times New Roman" w:hAnsi="Times New Roman"/>
          <w:color w:val="000000"/>
          <w:sz w:val="24"/>
        </w:rPr>
        <w:t>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. Попытки проведения реформ в Португалии.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Управление колониальными владениями Испании и Португалии в Южной Америке. Недовольство</w:t>
      </w:r>
    </w:p>
    <w:p w:rsidR="00136D12" w:rsidRPr="00690B77" w:rsidRDefault="00136D12">
      <w:pPr>
        <w:rPr>
          <w:lang w:val="ru-RU"/>
        </w:rPr>
        <w:sectPr w:rsidR="00136D12" w:rsidRPr="00690B77">
          <w:pgSz w:w="11900" w:h="16840"/>
          <w:pgMar w:top="286" w:right="646" w:bottom="392" w:left="666" w:header="720" w:footer="720" w:gutter="0"/>
          <w:cols w:space="720" w:equalWidth="0">
            <w:col w:w="10588" w:space="0"/>
          </w:cols>
          <w:docGrid w:linePitch="360"/>
        </w:sectPr>
      </w:pPr>
    </w:p>
    <w:p w:rsidR="00136D12" w:rsidRPr="00690B77" w:rsidRDefault="00136D12">
      <w:pPr>
        <w:autoSpaceDE w:val="0"/>
        <w:autoSpaceDN w:val="0"/>
        <w:spacing w:after="66" w:line="220" w:lineRule="exact"/>
        <w:rPr>
          <w:lang w:val="ru-RU"/>
        </w:rPr>
      </w:pPr>
    </w:p>
    <w:p w:rsidR="00136D12" w:rsidRPr="00690B77" w:rsidRDefault="00C10717">
      <w:pPr>
        <w:autoSpaceDE w:val="0"/>
        <w:autoSpaceDN w:val="0"/>
        <w:spacing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населения колоний политикой метрополий.</w:t>
      </w:r>
    </w:p>
    <w:p w:rsidR="00136D12" w:rsidRPr="00690B77" w:rsidRDefault="00C10717">
      <w:pPr>
        <w:autoSpaceDE w:val="0"/>
        <w:autoSpaceDN w:val="0"/>
        <w:spacing w:before="190" w:after="0" w:line="262" w:lineRule="auto"/>
        <w:ind w:left="180" w:right="1152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Британские колонии в Северной Америке: борьба за независимость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Создание английских колоний на американской земле. Состав европейских переселенцев.</w:t>
      </w:r>
    </w:p>
    <w:p w:rsidR="00136D12" w:rsidRPr="00690B77" w:rsidRDefault="00C10717">
      <w:pPr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Дж. Вашингтона. Принятие Декларации независимости (1776). Перелом в войне и ее завершение.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Поддержка колонистов со стороны России. Итоги Войны за независимость. Конституция (1787).</w:t>
      </w:r>
    </w:p>
    <w:p w:rsidR="00136D12" w:rsidRPr="00690B77" w:rsidRDefault="00C10717">
      <w:pPr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«Отцы-основатели». Билль о правах (1791). Значение завоевания североамериканскими штатами независимости.</w:t>
      </w:r>
    </w:p>
    <w:p w:rsidR="00136D12" w:rsidRPr="00690B77" w:rsidRDefault="00C10717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Французская революция конца </w:t>
      </w:r>
      <w:r>
        <w:rPr>
          <w:rFonts w:ascii="Times New Roman" w:eastAsia="Times New Roman" w:hAnsi="Times New Roman"/>
          <w:b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</w:t>
      </w:r>
    </w:p>
    <w:p w:rsidR="00136D12" w:rsidRPr="00690B77" w:rsidRDefault="00C10717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Вареннский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Террор. Отказ от основ «старого мира»: культ разума, борьба против церкви, новый календарь.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Термидорианский переворот (27 июля 1794 г.). Учреждение Директории. Наполеон Бонапарт.</w:t>
      </w:r>
    </w:p>
    <w:p w:rsidR="00136D12" w:rsidRPr="00690B77" w:rsidRDefault="00C10717">
      <w:pPr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Государственный переворот 18—19 брюмера (ноябрь 1799 г.). Установление режима консульства. Итоги и значение революции.</w:t>
      </w:r>
    </w:p>
    <w:p w:rsidR="00136D12" w:rsidRPr="00690B77" w:rsidRDefault="00C1071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Европейская культура в </w:t>
      </w:r>
      <w:r>
        <w:rPr>
          <w:rFonts w:ascii="Times New Roman" w:eastAsia="Times New Roman" w:hAnsi="Times New Roman"/>
          <w:b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 </w:t>
      </w:r>
    </w:p>
    <w:p w:rsidR="00136D12" w:rsidRPr="00690B77" w:rsidRDefault="00C10717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136D12" w:rsidRPr="00690B77" w:rsidRDefault="00C1071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Международные отношения в </w:t>
      </w:r>
      <w:r>
        <w:rPr>
          <w:rFonts w:ascii="Times New Roman" w:eastAsia="Times New Roman" w:hAnsi="Times New Roman"/>
          <w:b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 </w:t>
      </w:r>
    </w:p>
    <w:p w:rsidR="00136D12" w:rsidRPr="00690B77" w:rsidRDefault="00C10717">
      <w:pPr>
        <w:autoSpaceDE w:val="0"/>
        <w:autoSpaceDN w:val="0"/>
        <w:spacing w:before="70" w:after="0" w:line="278" w:lineRule="auto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 Северная война (1700—1721). Династические войны «за наследство». Семилетняя война (1756—1763). Разделы Речи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Посполитой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. Войны антифранцузских коалиций против революционной Франции. Колониальные захваты европейских держав.</w:t>
      </w:r>
    </w:p>
    <w:p w:rsidR="00136D12" w:rsidRPr="00690B77" w:rsidRDefault="00C1071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Страны Востока в </w:t>
      </w:r>
      <w:r>
        <w:rPr>
          <w:rFonts w:ascii="Times New Roman" w:eastAsia="Times New Roman" w:hAnsi="Times New Roman"/>
          <w:b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eastAsia="Times New Roman" w:hAnsi="Times New Roman"/>
          <w:color w:val="000000"/>
          <w:sz w:val="24"/>
        </w:rPr>
        <w:t>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. Индия. Ослабление империи Великих Моголов. Борьба европейцев за владения в Индии.</w:t>
      </w:r>
    </w:p>
    <w:p w:rsidR="00136D12" w:rsidRPr="00690B77" w:rsidRDefault="00C10717">
      <w:pPr>
        <w:autoSpaceDE w:val="0"/>
        <w:autoSpaceDN w:val="0"/>
        <w:spacing w:before="70" w:after="0"/>
        <w:ind w:right="144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Утверждение британского владычества. Китай. Империя Цин в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</w:t>
      </w:r>
      <w:proofErr w:type="spellStart"/>
      <w:proofErr w:type="gram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Россией.«</w:t>
      </w:r>
      <w:proofErr w:type="gram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Закрытие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» Китая для иноземцев. Япония в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Сегуны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и дайме. Положение сословий. Культура стран Востока в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</w:t>
      </w:r>
    </w:p>
    <w:p w:rsidR="00136D12" w:rsidRPr="00690B77" w:rsidRDefault="00C10717">
      <w:pPr>
        <w:autoSpaceDE w:val="0"/>
        <w:autoSpaceDN w:val="0"/>
        <w:spacing w:before="190" w:after="0" w:line="262" w:lineRule="auto"/>
        <w:ind w:left="180" w:right="5616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Обобщение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Историческое и культурное наследие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</w:t>
      </w:r>
    </w:p>
    <w:p w:rsidR="00136D12" w:rsidRPr="00690B77" w:rsidRDefault="00C1071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И</w:t>
      </w:r>
      <w:r w:rsidRPr="00690B77">
        <w:rPr>
          <w:rFonts w:ascii="Times New Roman" w:eastAsia="Times New Roman" w:hAnsi="Times New Roman"/>
          <w:b/>
          <w:color w:val="0F0F50"/>
          <w:sz w:val="24"/>
          <w:lang w:val="ru-RU"/>
        </w:rPr>
        <w:t xml:space="preserve">СТОРИЯ РОССИИ. РОССИЯ В КОНЦЕ </w:t>
      </w:r>
      <w:r>
        <w:rPr>
          <w:rFonts w:ascii="Times New Roman" w:eastAsia="Times New Roman" w:hAnsi="Times New Roman"/>
          <w:b/>
          <w:color w:val="0F0F50"/>
          <w:sz w:val="24"/>
        </w:rPr>
        <w:t>XVII</w:t>
      </w:r>
      <w:r w:rsidRPr="00690B77">
        <w:rPr>
          <w:rFonts w:ascii="Times New Roman" w:eastAsia="Times New Roman" w:hAnsi="Times New Roman"/>
          <w:b/>
          <w:color w:val="0F0F5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b/>
          <w:color w:val="0F0F50"/>
          <w:sz w:val="24"/>
        </w:rPr>
        <w:t>XVIII</w:t>
      </w:r>
      <w:r w:rsidRPr="00690B77">
        <w:rPr>
          <w:rFonts w:ascii="Times New Roman" w:eastAsia="Times New Roman" w:hAnsi="Times New Roman"/>
          <w:b/>
          <w:color w:val="0F0F50"/>
          <w:sz w:val="24"/>
          <w:lang w:val="ru-RU"/>
        </w:rPr>
        <w:t xml:space="preserve"> в.: ОТ ЦАРСТВА К ИМПЕРИИ</w:t>
      </w:r>
    </w:p>
    <w:p w:rsidR="00136D12" w:rsidRPr="00690B77" w:rsidRDefault="00C1071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Введение</w:t>
      </w:r>
    </w:p>
    <w:p w:rsidR="00136D12" w:rsidRPr="00690B77" w:rsidRDefault="00136D12">
      <w:pPr>
        <w:rPr>
          <w:lang w:val="ru-RU"/>
        </w:rPr>
        <w:sectPr w:rsidR="00136D12" w:rsidRPr="00690B77">
          <w:pgSz w:w="11900" w:h="16840"/>
          <w:pgMar w:top="286" w:right="636" w:bottom="462" w:left="666" w:header="720" w:footer="720" w:gutter="0"/>
          <w:cols w:space="720" w:equalWidth="0">
            <w:col w:w="10598" w:space="0"/>
          </w:cols>
          <w:docGrid w:linePitch="360"/>
        </w:sectPr>
      </w:pPr>
    </w:p>
    <w:p w:rsidR="00136D12" w:rsidRPr="00690B77" w:rsidRDefault="00136D12">
      <w:pPr>
        <w:autoSpaceDE w:val="0"/>
        <w:autoSpaceDN w:val="0"/>
        <w:spacing w:after="78" w:line="220" w:lineRule="exact"/>
        <w:rPr>
          <w:lang w:val="ru-RU"/>
        </w:rPr>
      </w:pPr>
    </w:p>
    <w:p w:rsidR="00136D12" w:rsidRPr="00690B77" w:rsidRDefault="00C10717">
      <w:pPr>
        <w:tabs>
          <w:tab w:val="left" w:pos="180"/>
        </w:tabs>
        <w:autoSpaceDE w:val="0"/>
        <w:autoSpaceDN w:val="0"/>
        <w:spacing w:after="0" w:line="281" w:lineRule="auto"/>
        <w:ind w:right="288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Россия в эпоху преобразований Петра </w:t>
      </w:r>
      <w:r>
        <w:rPr>
          <w:rFonts w:ascii="Times New Roman" w:eastAsia="Times New Roman" w:hAnsi="Times New Roman"/>
          <w:b/>
          <w:color w:val="000000"/>
          <w:sz w:val="24"/>
        </w:rPr>
        <w:t>I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Причины и предпосылки преобразований.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Россия и Европа в конце 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, борьба за власть. Правление царевны Софьи. Стрелецкие бунты.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Хованщина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136D12" w:rsidRPr="00690B77" w:rsidRDefault="00C10717">
      <w:pPr>
        <w:autoSpaceDE w:val="0"/>
        <w:autoSpaceDN w:val="0"/>
        <w:spacing w:before="70" w:after="0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Экономическая политика.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136D12" w:rsidRPr="00690B77" w:rsidRDefault="00C10717">
      <w:pPr>
        <w:autoSpaceDE w:val="0"/>
        <w:autoSpaceDN w:val="0"/>
        <w:spacing w:before="70" w:after="0" w:line="278" w:lineRule="auto"/>
        <w:ind w:right="288" w:firstLine="180"/>
        <w:rPr>
          <w:lang w:val="ru-RU"/>
        </w:rPr>
      </w:pP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Социальная политика.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136D12" w:rsidRPr="00690B77" w:rsidRDefault="00C10717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Реформы управления.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бюрократизации управления. Генеральный регламент. Санкт-Петербург — новая столица.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Церковная реформа.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Оппозиция реформам Петра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I</w:t>
      </w: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. 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Социальные движения в первой четверти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 Восстания в Астрахани, Башкирии, на Дону. Дело царевича Алексея.</w:t>
      </w:r>
    </w:p>
    <w:p w:rsidR="00136D12" w:rsidRPr="00690B77" w:rsidRDefault="00C10717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Внешняя политика.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Прутский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поход. Борьба за гегемонию на Балтике. Сражения у м. Гангут и о.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Гренгам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Ништадтский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Преобразования Петра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I</w:t>
      </w: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в области культуры.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</w:t>
      </w:r>
    </w:p>
    <w:p w:rsidR="00136D12" w:rsidRPr="00690B77" w:rsidRDefault="00C10717">
      <w:pPr>
        <w:autoSpaceDE w:val="0"/>
        <w:autoSpaceDN w:val="0"/>
        <w:spacing w:before="70" w:after="0"/>
        <w:ind w:right="432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Введение нового летоисчисления, гражданского шрифта и гражданской печати. Первая </w:t>
      </w:r>
      <w:proofErr w:type="gram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газета«</w:t>
      </w:r>
      <w:proofErr w:type="gram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136D12" w:rsidRPr="00690B77" w:rsidRDefault="00C10717">
      <w:pPr>
        <w:autoSpaceDE w:val="0"/>
        <w:autoSpaceDN w:val="0"/>
        <w:spacing w:before="72" w:after="0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 русской культуре.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190" w:after="0"/>
        <w:ind w:right="432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Россия после Петра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I</w:t>
      </w: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. Дворцовые перевороты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</w:t>
      </w:r>
      <w:proofErr w:type="spellStart"/>
      <w:proofErr w:type="gram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Кондиции«</w:t>
      </w:r>
      <w:proofErr w:type="gram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верховников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» и приход к власти Анны Иоанновны. Кабинет министров. Роль Э. Бирона, А. И.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Остермана, А. П. </w:t>
      </w:r>
      <w:proofErr w:type="spellStart"/>
      <w:proofErr w:type="gram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Волын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ского</w:t>
      </w:r>
      <w:proofErr w:type="spellEnd"/>
      <w:proofErr w:type="gram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, Б. Х. Миниха в управлении и политической жизни страны.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Укрепление границ империи на восточной и юго-восточной окраинах. Переход Младшего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жуза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под суверенитет Российской империи. Война с Османской империей.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Россия при Елизавете Петровне.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Экономическая и финансовая политика. Деятельность П. И.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Шувалова. Создание Дворянского и Купеческого банков. Усиление роли косвенных налогов.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Ликвидация внутренних таможен. Распространение монополий в промышленности и внешней</w:t>
      </w:r>
    </w:p>
    <w:p w:rsidR="00136D12" w:rsidRPr="00690B77" w:rsidRDefault="00136D12">
      <w:pPr>
        <w:rPr>
          <w:lang w:val="ru-RU"/>
        </w:rPr>
        <w:sectPr w:rsidR="00136D12" w:rsidRPr="00690B77">
          <w:pgSz w:w="11900" w:h="16840"/>
          <w:pgMar w:top="298" w:right="684" w:bottom="368" w:left="666" w:header="720" w:footer="720" w:gutter="0"/>
          <w:cols w:space="720" w:equalWidth="0">
            <w:col w:w="10550" w:space="0"/>
          </w:cols>
          <w:docGrid w:linePitch="360"/>
        </w:sectPr>
      </w:pPr>
    </w:p>
    <w:p w:rsidR="00136D12" w:rsidRPr="00690B77" w:rsidRDefault="00136D12">
      <w:pPr>
        <w:autoSpaceDE w:val="0"/>
        <w:autoSpaceDN w:val="0"/>
        <w:spacing w:after="66" w:line="220" w:lineRule="exact"/>
        <w:rPr>
          <w:lang w:val="ru-RU"/>
        </w:rPr>
      </w:pPr>
    </w:p>
    <w:p w:rsidR="00136D12" w:rsidRPr="00690B77" w:rsidRDefault="00C10717">
      <w:pPr>
        <w:tabs>
          <w:tab w:val="left" w:pos="180"/>
        </w:tabs>
        <w:autoSpaceDE w:val="0"/>
        <w:autoSpaceDN w:val="0"/>
        <w:spacing w:after="0" w:line="271" w:lineRule="auto"/>
        <w:ind w:right="864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торговле. Основание Московского университета. М. В. Ломоносов и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И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. И. Шувалов. Россия в международных конфликтах 1740—1750-х гг. Участие в Семилетней войне.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Петр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III</w:t>
      </w: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.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Манифест о вольности дворянства. Причины переворота 28 июня 1762 г.</w:t>
      </w:r>
    </w:p>
    <w:p w:rsidR="00136D12" w:rsidRPr="00690B77" w:rsidRDefault="00C1071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Россия в 1760—1790-х гг. </w:t>
      </w:r>
    </w:p>
    <w:p w:rsidR="00136D12" w:rsidRPr="00690B77" w:rsidRDefault="00C10717">
      <w:pPr>
        <w:autoSpaceDE w:val="0"/>
        <w:autoSpaceDN w:val="0"/>
        <w:spacing w:before="70" w:after="0" w:line="262" w:lineRule="auto"/>
        <w:ind w:left="180" w:right="1584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Правление Екатерины </w:t>
      </w:r>
      <w:r>
        <w:rPr>
          <w:rFonts w:ascii="Times New Roman" w:eastAsia="Times New Roman" w:hAnsi="Times New Roman"/>
          <w:b/>
          <w:color w:val="000000"/>
          <w:sz w:val="24"/>
        </w:rPr>
        <w:t>II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и Павла </w:t>
      </w:r>
      <w:r>
        <w:rPr>
          <w:rFonts w:ascii="Times New Roman" w:eastAsia="Times New Roman" w:hAnsi="Times New Roman"/>
          <w:b/>
          <w:color w:val="000000"/>
          <w:sz w:val="24"/>
        </w:rPr>
        <w:t>I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Внутренняя политика Екатерины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II</w:t>
      </w: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.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Личность императрицы. Идеи Просвещения.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«Просвещенный абсолютизм», его особенности в России. Секуляризация церковных земель.</w:t>
      </w:r>
    </w:p>
    <w:p w:rsidR="00136D12" w:rsidRPr="00690B77" w:rsidRDefault="00C10717">
      <w:pPr>
        <w:autoSpaceDE w:val="0"/>
        <w:autoSpaceDN w:val="0"/>
        <w:spacing w:before="70" w:after="0" w:line="271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</w:t>
      </w:r>
    </w:p>
    <w:p w:rsidR="00136D12" w:rsidRPr="00690B77" w:rsidRDefault="00C10717">
      <w:pPr>
        <w:autoSpaceDE w:val="0"/>
        <w:autoSpaceDN w:val="0"/>
        <w:spacing w:before="72" w:after="0" w:line="271" w:lineRule="auto"/>
        <w:ind w:right="144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Дворянство —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Национальная политика и народы России в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 Унификация управления на окраинах империи.</w:t>
      </w:r>
    </w:p>
    <w:p w:rsidR="00136D12" w:rsidRPr="00690B77" w:rsidRDefault="00C10717">
      <w:pPr>
        <w:autoSpaceDE w:val="0"/>
        <w:autoSpaceDN w:val="0"/>
        <w:spacing w:before="70" w:after="0" w:line="262" w:lineRule="auto"/>
        <w:ind w:right="1152"/>
        <w:jc w:val="center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</w:t>
      </w:r>
    </w:p>
    <w:p w:rsidR="00136D12" w:rsidRPr="00690B77" w:rsidRDefault="00C10717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Расселение колонистов в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Новороссии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, Поволжье, других регионах. Укрепление веротерпимости по отношению к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неправославным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и нехристианским конфессиям. Политика по отношению к исламу. Башкирские восстания. Формирование черты оседлости.</w:t>
      </w:r>
    </w:p>
    <w:p w:rsidR="00136D12" w:rsidRPr="00690B77" w:rsidRDefault="00C10717">
      <w:pPr>
        <w:autoSpaceDE w:val="0"/>
        <w:autoSpaceDN w:val="0"/>
        <w:spacing w:before="70" w:after="0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Экономическое развитие России во второй половине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в.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Крестьяне: крепостные,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136D12" w:rsidRPr="00690B77" w:rsidRDefault="00C10717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Рябушинские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Гарелины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, Прохоровы, Демидовы и др.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Внутренняя и внешняя торговля. Торговые пути внутри страны. </w:t>
      </w:r>
      <w:proofErr w:type="gram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Водно-транспортные</w:t>
      </w:r>
      <w:proofErr w:type="gram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системы: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Вышневолоцкая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, Тихвинская, Мариинская и др. Ярмарки и их роль во внутренней торговле.</w:t>
      </w:r>
    </w:p>
    <w:p w:rsidR="00136D12" w:rsidRPr="00690B77" w:rsidRDefault="00C10717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Макарьевская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Ирбитская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Свенская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136D12" w:rsidRPr="00690B77" w:rsidRDefault="00C10717">
      <w:pPr>
        <w:autoSpaceDE w:val="0"/>
        <w:autoSpaceDN w:val="0"/>
        <w:spacing w:before="72" w:after="0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Обострение социальных противоречий.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Чумной бунт в Москве. Восстание под предводительством Емельяна Пугачева.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Антидворянский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136D12" w:rsidRPr="00690B77" w:rsidRDefault="00C10717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Внешняя политика России второй половины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в., ее основные задачи. 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Новороссией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на юг в 1787 г.</w:t>
      </w:r>
    </w:p>
    <w:p w:rsidR="00136D12" w:rsidRPr="00690B77" w:rsidRDefault="00C10717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Участие России в разделах Речи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Посполитой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</w:t>
      </w:r>
    </w:p>
    <w:p w:rsidR="00136D12" w:rsidRPr="00690B77" w:rsidRDefault="00136D12">
      <w:pPr>
        <w:rPr>
          <w:lang w:val="ru-RU"/>
        </w:rPr>
        <w:sectPr w:rsidR="00136D12" w:rsidRPr="00690B77">
          <w:pgSz w:w="11900" w:h="16840"/>
          <w:pgMar w:top="286" w:right="654" w:bottom="378" w:left="666" w:header="720" w:footer="720" w:gutter="0"/>
          <w:cols w:space="720" w:equalWidth="0">
            <w:col w:w="10580" w:space="0"/>
          </w:cols>
          <w:docGrid w:linePitch="360"/>
        </w:sectPr>
      </w:pPr>
    </w:p>
    <w:p w:rsidR="00136D12" w:rsidRPr="00690B77" w:rsidRDefault="00136D12">
      <w:pPr>
        <w:autoSpaceDE w:val="0"/>
        <w:autoSpaceDN w:val="0"/>
        <w:spacing w:after="66" w:line="220" w:lineRule="exact"/>
        <w:rPr>
          <w:lang w:val="ru-RU"/>
        </w:rPr>
      </w:pPr>
    </w:p>
    <w:p w:rsidR="00136D12" w:rsidRPr="00690B77" w:rsidRDefault="00C10717">
      <w:pPr>
        <w:autoSpaceDE w:val="0"/>
        <w:autoSpaceDN w:val="0"/>
        <w:spacing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Т. Костюшко.</w:t>
      </w:r>
    </w:p>
    <w:p w:rsidR="00136D12" w:rsidRPr="00690B77" w:rsidRDefault="00C10717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Россия при Павле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I</w:t>
      </w: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. 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Личность Павла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136D12" w:rsidRPr="00690B77" w:rsidRDefault="00C10717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Культурное пространство Российской империи в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в.</w:t>
      </w:r>
    </w:p>
    <w:p w:rsidR="00136D12" w:rsidRPr="00690B77" w:rsidRDefault="00C10717">
      <w:pPr>
        <w:autoSpaceDE w:val="0"/>
        <w:autoSpaceDN w:val="0"/>
        <w:spacing w:before="72" w:after="0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136D12" w:rsidRPr="00690B77" w:rsidRDefault="00C10717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Русская культура и культура народов России в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136D12" w:rsidRPr="00690B77" w:rsidRDefault="00C10717">
      <w:pPr>
        <w:autoSpaceDE w:val="0"/>
        <w:autoSpaceDN w:val="0"/>
        <w:spacing w:before="70" w:after="0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Российская наука в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 Академия наук в Петербурге. Изучение страны —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</w:t>
      </w:r>
    </w:p>
    <w:p w:rsidR="00136D12" w:rsidRPr="00690B77" w:rsidRDefault="00C10717">
      <w:pPr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Российская академия. Е. Р. Дашкова. М. В. Ломоносов и его роль в становлении российской науки и образования.</w:t>
      </w:r>
    </w:p>
    <w:p w:rsidR="00136D12" w:rsidRPr="00690B77" w:rsidRDefault="00C10717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Образование в России в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 Основные педагогические идеи. Воспитание «новой </w:t>
      </w:r>
      <w:proofErr w:type="gram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породы»людей</w:t>
      </w:r>
      <w:proofErr w:type="gram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. Основание воспитательных домов в Санкт-Петербурге и Москве, Института </w:t>
      </w:r>
      <w:proofErr w:type="spellStart"/>
      <w:proofErr w:type="gram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бла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городных</w:t>
      </w:r>
      <w:proofErr w:type="spellEnd"/>
      <w:proofErr w:type="gram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девиц в Смольном монастыре. Сословные учебные заведения для юношества из дворянства. Московский университет — первый российский университет.</w:t>
      </w:r>
    </w:p>
    <w:p w:rsidR="00136D12" w:rsidRPr="00690B77" w:rsidRDefault="00C10717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Русская архитектура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 Строительство Петербурга, формирование его городского плана.</w:t>
      </w:r>
    </w:p>
    <w:p w:rsidR="00136D12" w:rsidRPr="00690B77" w:rsidRDefault="00C10717">
      <w:pPr>
        <w:autoSpaceDE w:val="0"/>
        <w:autoSpaceDN w:val="0"/>
        <w:spacing w:before="70" w:after="0" w:line="271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136D12" w:rsidRPr="00690B77" w:rsidRDefault="00C10717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 Новые веяния в изобразительном искусстве в конце столетия.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Наш край в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в.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Обобщение</w:t>
      </w:r>
    </w:p>
    <w:p w:rsidR="00136D12" w:rsidRPr="00690B77" w:rsidRDefault="00C10717">
      <w:pPr>
        <w:autoSpaceDE w:val="0"/>
        <w:autoSpaceDN w:val="0"/>
        <w:spacing w:before="262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9 КЛАСС</w:t>
      </w:r>
    </w:p>
    <w:p w:rsidR="00136D12" w:rsidRPr="00690B77" w:rsidRDefault="00C10717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ВСЕОБЩАЯ ИСТОРИЯ. ИСТОРИЯ НОВОГО ВРЕМЕНИ. </w:t>
      </w:r>
      <w:r>
        <w:rPr>
          <w:rFonts w:ascii="Times New Roman" w:eastAsia="Times New Roman" w:hAnsi="Times New Roman"/>
          <w:b/>
          <w:color w:val="000000"/>
          <w:sz w:val="24"/>
        </w:rPr>
        <w:t>XIX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— НАЧАЛО ХХ в.</w:t>
      </w:r>
    </w:p>
    <w:p w:rsidR="00136D12" w:rsidRPr="00690B77" w:rsidRDefault="00C1071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Введение</w:t>
      </w:r>
    </w:p>
    <w:p w:rsidR="00136D12" w:rsidRPr="00690B77" w:rsidRDefault="00136D12">
      <w:pPr>
        <w:rPr>
          <w:lang w:val="ru-RU"/>
        </w:rPr>
        <w:sectPr w:rsidR="00136D12" w:rsidRPr="00690B77">
          <w:pgSz w:w="11900" w:h="16840"/>
          <w:pgMar w:top="286" w:right="700" w:bottom="512" w:left="666" w:header="720" w:footer="720" w:gutter="0"/>
          <w:cols w:space="720" w:equalWidth="0">
            <w:col w:w="10534" w:space="0"/>
          </w:cols>
          <w:docGrid w:linePitch="360"/>
        </w:sectPr>
      </w:pPr>
    </w:p>
    <w:p w:rsidR="00136D12" w:rsidRPr="00690B77" w:rsidRDefault="00136D12">
      <w:pPr>
        <w:autoSpaceDE w:val="0"/>
        <w:autoSpaceDN w:val="0"/>
        <w:spacing w:after="78" w:line="220" w:lineRule="exact"/>
        <w:rPr>
          <w:lang w:val="ru-RU"/>
        </w:rPr>
      </w:pPr>
    </w:p>
    <w:p w:rsidR="00136D12" w:rsidRPr="00690B77" w:rsidRDefault="00C10717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Европа в начале </w:t>
      </w:r>
      <w:r>
        <w:rPr>
          <w:rFonts w:ascii="Times New Roman" w:eastAsia="Times New Roman" w:hAnsi="Times New Roman"/>
          <w:b/>
          <w:color w:val="000000"/>
          <w:sz w:val="24"/>
        </w:rPr>
        <w:t>XIX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 </w:t>
      </w:r>
    </w:p>
    <w:p w:rsidR="00136D12" w:rsidRPr="00690B77" w:rsidRDefault="00C10717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Провозглашение империи Наполеона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во Франции. Реформы. Законодательство. Наполеоновские войны.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Антинаполеоновские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190" w:after="0" w:line="283" w:lineRule="auto"/>
        <w:ind w:right="144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eastAsia="Times New Roman" w:hAnsi="Times New Roman"/>
          <w:b/>
          <w:color w:val="000000"/>
          <w:sz w:val="24"/>
        </w:rPr>
        <w:t>XIX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в.: экономика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социальные отношения, политические процессы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136D12" w:rsidRPr="00690B77" w:rsidRDefault="00C1071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Политическое развитие европейских стран в 1815—1840-е гг.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Европейские революции 1830 г. и 1848—1849 гг. Возникновение и распространение марксизма.</w:t>
      </w:r>
    </w:p>
    <w:p w:rsidR="00136D12" w:rsidRPr="00690B77" w:rsidRDefault="00C1071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Страны Европы и Северной Америки в середине Х</w:t>
      </w:r>
      <w:r>
        <w:rPr>
          <w:rFonts w:ascii="Times New Roman" w:eastAsia="Times New Roman" w:hAnsi="Times New Roman"/>
          <w:b/>
          <w:color w:val="000000"/>
          <w:sz w:val="24"/>
        </w:rPr>
        <w:t>I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Х — начале ХХ в.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Великобритания 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Франция.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Империя Наполеона </w:t>
      </w:r>
      <w:r>
        <w:rPr>
          <w:rFonts w:ascii="Times New Roman" w:eastAsia="Times New Roman" w:hAnsi="Times New Roman"/>
          <w:color w:val="000000"/>
          <w:sz w:val="24"/>
        </w:rPr>
        <w:t>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: внутренняя и внешняя политика. Активизация колониальной экспансии. Франко-германская война 1870—1871 гг. Парижская коммуна.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Италия.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Подъем борьбы за независимость итальянских земель. К.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Кавур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, Дж. Гарибальди.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Образование единого государства. Король Виктор Эммануил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Германия.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Движение за объединение германских государств. О. Бисмарк. Северогерманский союз.</w:t>
      </w:r>
    </w:p>
    <w:p w:rsidR="00136D12" w:rsidRPr="00690B77" w:rsidRDefault="00C10717">
      <w:pPr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136D12" w:rsidRPr="00690B77" w:rsidRDefault="00C10717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Страны Центральной и Юго-</w:t>
      </w:r>
      <w:proofErr w:type="spellStart"/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ВосточнойЕвропы</w:t>
      </w:r>
      <w:proofErr w:type="spellEnd"/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во второй половине </w:t>
      </w:r>
      <w:r>
        <w:rPr>
          <w:rFonts w:ascii="Times New Roman" w:eastAsia="Times New Roman" w:hAnsi="Times New Roman"/>
          <w:b/>
          <w:color w:val="000000"/>
          <w:sz w:val="24"/>
        </w:rPr>
        <w:t>XIX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— начале </w:t>
      </w:r>
      <w:r>
        <w:rPr>
          <w:rFonts w:ascii="Times New Roman" w:eastAsia="Times New Roman" w:hAnsi="Times New Roman"/>
          <w:b/>
          <w:color w:val="000000"/>
          <w:sz w:val="24"/>
        </w:rPr>
        <w:t>XX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Габсбургская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1877—1878 гг., ее итоги.</w:t>
      </w:r>
    </w:p>
    <w:p w:rsidR="00136D12" w:rsidRPr="00690B77" w:rsidRDefault="00C10717">
      <w:pPr>
        <w:autoSpaceDE w:val="0"/>
        <w:autoSpaceDN w:val="0"/>
        <w:spacing w:before="72" w:after="0" w:line="271" w:lineRule="auto"/>
        <w:ind w:right="288" w:firstLine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Соединенные Штаты Америки.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(1861—1865): причины, участники, итоги. А. Линкольн. Восстановление Юга. Промышленный рост в конце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— начале ХХ в.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Завершение промышленного переворота. Вторая промышленная революция. Индустриализация.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Монополистический капитализм. Технический прогресс в промышленности и сельском хозяйстве.</w:t>
      </w:r>
    </w:p>
    <w:p w:rsidR="00136D12" w:rsidRPr="00690B77" w:rsidRDefault="00C10717">
      <w:pPr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136D12" w:rsidRPr="00690B77" w:rsidRDefault="00C1071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Страны Латинской Америки в </w:t>
      </w:r>
      <w:r>
        <w:rPr>
          <w:rFonts w:ascii="Times New Roman" w:eastAsia="Times New Roman" w:hAnsi="Times New Roman"/>
          <w:b/>
          <w:color w:val="000000"/>
          <w:sz w:val="24"/>
        </w:rPr>
        <w:t>XIX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— начале ХХ в. </w:t>
      </w:r>
    </w:p>
    <w:p w:rsidR="00136D12" w:rsidRPr="00690B77" w:rsidRDefault="00C10717">
      <w:pPr>
        <w:autoSpaceDE w:val="0"/>
        <w:autoSpaceDN w:val="0"/>
        <w:spacing w:before="70" w:after="0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Туссен-Лувертюр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, С. Боливар. Провозглашение независимых государств. Влияние США на страны Латинской Америки. Традиционные отношения;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латифундизм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. Проблемы модернизации. Мексиканская революция 1910—1917 гг.: участники, итоги,</w:t>
      </w:r>
    </w:p>
    <w:p w:rsidR="00136D12" w:rsidRPr="00690B77" w:rsidRDefault="00136D12">
      <w:pPr>
        <w:rPr>
          <w:lang w:val="ru-RU"/>
        </w:rPr>
        <w:sectPr w:rsidR="00136D12" w:rsidRPr="00690B77">
          <w:pgSz w:w="11900" w:h="16840"/>
          <w:pgMar w:top="298" w:right="672" w:bottom="356" w:left="666" w:header="720" w:footer="720" w:gutter="0"/>
          <w:cols w:space="720" w:equalWidth="0">
            <w:col w:w="10562" w:space="0"/>
          </w:cols>
          <w:docGrid w:linePitch="360"/>
        </w:sectPr>
      </w:pPr>
    </w:p>
    <w:p w:rsidR="00136D12" w:rsidRPr="00690B77" w:rsidRDefault="00136D12">
      <w:pPr>
        <w:autoSpaceDE w:val="0"/>
        <w:autoSpaceDN w:val="0"/>
        <w:spacing w:after="66" w:line="220" w:lineRule="exact"/>
        <w:rPr>
          <w:lang w:val="ru-RU"/>
        </w:rPr>
      </w:pPr>
    </w:p>
    <w:p w:rsidR="00136D12" w:rsidRPr="00690B77" w:rsidRDefault="00C10717">
      <w:pPr>
        <w:autoSpaceDE w:val="0"/>
        <w:autoSpaceDN w:val="0"/>
        <w:spacing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значение.</w:t>
      </w:r>
    </w:p>
    <w:p w:rsidR="00136D12" w:rsidRPr="00690B77" w:rsidRDefault="00C1071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Страны Азии в Х</w:t>
      </w:r>
      <w:r>
        <w:rPr>
          <w:rFonts w:ascii="Times New Roman" w:eastAsia="Times New Roman" w:hAnsi="Times New Roman"/>
          <w:b/>
          <w:color w:val="000000"/>
          <w:sz w:val="24"/>
        </w:rPr>
        <w:t>I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Х — начале ХХ в.</w:t>
      </w:r>
    </w:p>
    <w:p w:rsidR="00136D12" w:rsidRPr="00690B77" w:rsidRDefault="00C10717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Япония.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Внутренняя и внешняя политика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сегуната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Токугава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. «Открытие Японии». Реставрация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Мэйдзи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. Введение конституции. Модернизация в экономике и социальных отношениях. Переход к политике завоеваний.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Китай.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Империя Цин. «Опиумные войны». Восстание тайпинов. «Открытие» Китая. </w:t>
      </w:r>
      <w:proofErr w:type="spellStart"/>
      <w:proofErr w:type="gram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Политика«</w:t>
      </w:r>
      <w:proofErr w:type="gram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самоусиления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». Восстание «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ихэтуаней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». Революция 1911—1913 гг. Сунь Ятсен.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Османская империя.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Традиционные устои и попытки проведения реформ. Политика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Танзимата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. Принятие конституции. Младотурецкая революция 1908—1909 гг.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Революция 1905—1911 г. в Иране.</w:t>
      </w:r>
    </w:p>
    <w:p w:rsidR="00136D12" w:rsidRPr="00690B77" w:rsidRDefault="00C10717">
      <w:pPr>
        <w:autoSpaceDE w:val="0"/>
        <w:autoSpaceDN w:val="0"/>
        <w:spacing w:before="72" w:after="0" w:line="271" w:lineRule="auto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Индия.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Колониальный режим. Индийское национальное движение. Восстание сипаев (1857—1859). Объявление Индии владением британской короны. Политическое развитие Индии во второй половине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 Создание Индийского национального конгресса. Б.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Тилак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, М.К. Ганди.</w:t>
      </w:r>
    </w:p>
    <w:p w:rsidR="00136D12" w:rsidRPr="00690B77" w:rsidRDefault="00C1071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Народы Африки в Х</w:t>
      </w:r>
      <w:r>
        <w:rPr>
          <w:rFonts w:ascii="Times New Roman" w:eastAsia="Times New Roman" w:hAnsi="Times New Roman"/>
          <w:b/>
          <w:color w:val="000000"/>
          <w:sz w:val="24"/>
        </w:rPr>
        <w:t>I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Х — начале ХХ в.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136D12" w:rsidRPr="00690B77" w:rsidRDefault="00C1071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Развитие культуры в </w:t>
      </w:r>
      <w:r>
        <w:rPr>
          <w:rFonts w:ascii="Times New Roman" w:eastAsia="Times New Roman" w:hAnsi="Times New Roman"/>
          <w:b/>
          <w:color w:val="000000"/>
          <w:sz w:val="24"/>
        </w:rPr>
        <w:t>XIX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— начале ХХ в.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Научные открытия и технические изобретения в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— начале ХХ в. Революция в физике. Достижения естествознания и медицины. Развитие философии, психологии и социологии.</w:t>
      </w:r>
    </w:p>
    <w:p w:rsidR="00136D12" w:rsidRPr="00690B77" w:rsidRDefault="00C10717">
      <w:pPr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— начала ХХ в. Эволюция стилей в литературе, живописи: классицизм, романтизм, реализм. Импрессионизм. Модернизм. Смена стилей в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архитектуре. Музыкальное и театральное искусство. Рождение кинематографа. Деятели культуры: жизнь и творчество.</w:t>
      </w:r>
    </w:p>
    <w:p w:rsidR="00136D12" w:rsidRPr="00690B77" w:rsidRDefault="00C1071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Международные отношения в </w:t>
      </w:r>
      <w:r>
        <w:rPr>
          <w:rFonts w:ascii="Times New Roman" w:eastAsia="Times New Roman" w:hAnsi="Times New Roman"/>
          <w:b/>
          <w:color w:val="000000"/>
          <w:sz w:val="24"/>
        </w:rPr>
        <w:t>XIX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— начале </w:t>
      </w:r>
      <w:r>
        <w:rPr>
          <w:rFonts w:ascii="Times New Roman" w:eastAsia="Times New Roman" w:hAnsi="Times New Roman"/>
          <w:b/>
          <w:color w:val="000000"/>
          <w:sz w:val="24"/>
        </w:rPr>
        <w:t>XX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 </w:t>
      </w:r>
    </w:p>
    <w:p w:rsidR="00136D12" w:rsidRPr="00690B77" w:rsidRDefault="00C10717">
      <w:pPr>
        <w:autoSpaceDE w:val="0"/>
        <w:autoSpaceDN w:val="0"/>
        <w:spacing w:before="70" w:after="0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</w:t>
      </w:r>
    </w:p>
    <w:p w:rsidR="00136D12" w:rsidRPr="00690B77" w:rsidRDefault="00C10717">
      <w:pPr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Международные конфликты и войны в конце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— начале ХХ в. (испано-американская война, русско-японская война, боснийский кризис). Балканские войны.</w:t>
      </w:r>
    </w:p>
    <w:p w:rsidR="00136D12" w:rsidRPr="00690B77" w:rsidRDefault="00C10717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Обобщение (1 ч).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Историческое и культурное наследие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</w:t>
      </w:r>
    </w:p>
    <w:p w:rsidR="00136D12" w:rsidRPr="00690B77" w:rsidRDefault="00C1071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ИСТОРИЯ РОССИИ. РОССИЙСКАЯ ИМПЕРИЯ В </w:t>
      </w:r>
      <w:r>
        <w:rPr>
          <w:rFonts w:ascii="Times New Roman" w:eastAsia="Times New Roman" w:hAnsi="Times New Roman"/>
          <w:b/>
          <w:color w:val="000000"/>
          <w:sz w:val="24"/>
        </w:rPr>
        <w:t>XIX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— НАЧАЛЕ </w:t>
      </w:r>
      <w:r>
        <w:rPr>
          <w:rFonts w:ascii="Times New Roman" w:eastAsia="Times New Roman" w:hAnsi="Times New Roman"/>
          <w:b/>
          <w:color w:val="000000"/>
          <w:sz w:val="24"/>
        </w:rPr>
        <w:t>XX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190" w:after="0"/>
        <w:ind w:right="144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Введение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Александровская эпоха: государственный либерализм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Проекты либеральных реформ Александра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136D12" w:rsidRPr="00690B77" w:rsidRDefault="00C10717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Внешняя политика России. Война России с Францией 1805—1807 гг.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Тильзитский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мир. Война со Швецией 1808—1809 г. и присоединение Финляндии. Война с Турцией и Бухарестский мир 1812 г. Отечественная война 1812 г. — важнейшее событие российской и мировой истории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Либеральные и охранительные тенденции во внутренней политике. Польская конституция 1815 г.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Военные поселения. Дворянская оппозиция самодержавию. Тайные организации: Союз спасения,</w:t>
      </w:r>
    </w:p>
    <w:p w:rsidR="00136D12" w:rsidRPr="00690B77" w:rsidRDefault="00136D12">
      <w:pPr>
        <w:rPr>
          <w:lang w:val="ru-RU"/>
        </w:rPr>
        <w:sectPr w:rsidR="00136D12" w:rsidRPr="00690B77">
          <w:pgSz w:w="11900" w:h="16840"/>
          <w:pgMar w:top="286" w:right="668" w:bottom="356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136D12" w:rsidRPr="00690B77" w:rsidRDefault="00136D12">
      <w:pPr>
        <w:autoSpaceDE w:val="0"/>
        <w:autoSpaceDN w:val="0"/>
        <w:spacing w:after="66" w:line="220" w:lineRule="exact"/>
        <w:rPr>
          <w:lang w:val="ru-RU"/>
        </w:rPr>
      </w:pPr>
    </w:p>
    <w:p w:rsidR="00136D12" w:rsidRPr="00690B77" w:rsidRDefault="00C10717">
      <w:pPr>
        <w:autoSpaceDE w:val="0"/>
        <w:autoSpaceDN w:val="0"/>
        <w:spacing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Союз благоденствия, Северное и Южное общества. Восстание декабристов 14 декабря 1825 г.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Николаевское самодержавие: государственный консерватизм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. Экономическая политика в условиях </w:t>
      </w:r>
      <w:proofErr w:type="spellStart"/>
      <w:proofErr w:type="gram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политиче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ского</w:t>
      </w:r>
      <w:proofErr w:type="spellEnd"/>
      <w:proofErr w:type="gram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1837—1841 гг.</w:t>
      </w:r>
    </w:p>
    <w:p w:rsidR="00136D12" w:rsidRPr="00690B77" w:rsidRDefault="00C10717">
      <w:pPr>
        <w:autoSpaceDE w:val="0"/>
        <w:autoSpaceDN w:val="0"/>
        <w:spacing w:before="70" w:after="0" w:line="262" w:lineRule="auto"/>
        <w:ind w:right="1872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Официальная идеология: «православие, самодержавие, народность». Формирование профессиональной бюрократии.</w:t>
      </w:r>
    </w:p>
    <w:p w:rsidR="00136D12" w:rsidRPr="00690B77" w:rsidRDefault="00C10717">
      <w:pPr>
        <w:autoSpaceDE w:val="0"/>
        <w:autoSpaceDN w:val="0"/>
        <w:spacing w:before="70" w:after="0" w:line="278" w:lineRule="auto"/>
        <w:ind w:right="288"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Расширение империи: русско-иранская и русско-турецкая войны. *Россия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136D12" w:rsidRPr="00690B77" w:rsidRDefault="00C10717">
      <w:pPr>
        <w:autoSpaceDE w:val="0"/>
        <w:autoSpaceDN w:val="0"/>
        <w:spacing w:before="70" w:after="0"/>
        <w:ind w:right="864"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136D12" w:rsidRPr="00690B77" w:rsidRDefault="00C10717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Общественная жизнь в 1830—1850-е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136D12" w:rsidRPr="00690B77" w:rsidRDefault="00C1071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Культурное пространство империи в первой половине </w:t>
      </w:r>
      <w:r>
        <w:rPr>
          <w:rFonts w:ascii="Times New Roman" w:eastAsia="Times New Roman" w:hAnsi="Times New Roman"/>
          <w:b/>
          <w:color w:val="000000"/>
          <w:sz w:val="24"/>
        </w:rPr>
        <w:t>XIX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</w:t>
      </w:r>
    </w:p>
    <w:p w:rsidR="00136D12" w:rsidRPr="00690B77" w:rsidRDefault="00C10717">
      <w:pPr>
        <w:autoSpaceDE w:val="0"/>
        <w:autoSpaceDN w:val="0"/>
        <w:spacing w:before="70" w:after="0" w:line="271" w:lineRule="auto"/>
        <w:ind w:right="478" w:firstLine="180"/>
        <w:jc w:val="both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</w:t>
      </w:r>
    </w:p>
    <w:p w:rsidR="00136D12" w:rsidRPr="00690B77" w:rsidRDefault="00C10717">
      <w:pPr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136D12" w:rsidRPr="00690B77" w:rsidRDefault="00C10717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Народы России в первой половине </w:t>
      </w:r>
      <w:r>
        <w:rPr>
          <w:rFonts w:ascii="Times New Roman" w:eastAsia="Times New Roman" w:hAnsi="Times New Roman"/>
          <w:b/>
          <w:color w:val="000000"/>
          <w:sz w:val="24"/>
        </w:rPr>
        <w:t>XIX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</w:t>
      </w:r>
    </w:p>
    <w:p w:rsidR="00136D12" w:rsidRPr="00690B77" w:rsidRDefault="00C10717">
      <w:pPr>
        <w:autoSpaceDE w:val="0"/>
        <w:autoSpaceDN w:val="0"/>
        <w:spacing w:before="72" w:after="0" w:line="281" w:lineRule="auto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1830—1831 гг. Присоединение Грузии и Закавказья. Кавказская война. Движение Шамиля.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190" w:after="0" w:line="271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eastAsia="Times New Roman" w:hAnsi="Times New Roman"/>
          <w:b/>
          <w:color w:val="000000"/>
          <w:sz w:val="24"/>
        </w:rPr>
        <w:t>II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Реформы 1860—1870-х гг. —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</w:t>
      </w:r>
    </w:p>
    <w:p w:rsidR="00136D12" w:rsidRPr="00690B77" w:rsidRDefault="00C10717">
      <w:pPr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всесословности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 правовом строе страны. Конституционный вопрос.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690B77">
        <w:rPr>
          <w:lang w:val="ru-RU"/>
        </w:rPr>
        <w:tab/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Многовекторность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внешней политики империи. Завершение Кавказской войны. Присоединение Средней Азии. Россия и Балканы. Русско-турецкая война 1877—1878 гг. Россия на Дальнем Востоке.</w:t>
      </w:r>
    </w:p>
    <w:p w:rsidR="00136D12" w:rsidRPr="00690B77" w:rsidRDefault="00C1071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Россия в 1880—1890-х гг. </w:t>
      </w:r>
    </w:p>
    <w:p w:rsidR="00136D12" w:rsidRPr="00690B77" w:rsidRDefault="00136D12">
      <w:pPr>
        <w:rPr>
          <w:lang w:val="ru-RU"/>
        </w:rPr>
        <w:sectPr w:rsidR="00136D12" w:rsidRPr="00690B77">
          <w:pgSz w:w="11900" w:h="16840"/>
          <w:pgMar w:top="286" w:right="650" w:bottom="30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36D12" w:rsidRPr="00690B77" w:rsidRDefault="00136D12">
      <w:pPr>
        <w:autoSpaceDE w:val="0"/>
        <w:autoSpaceDN w:val="0"/>
        <w:spacing w:after="78" w:line="220" w:lineRule="exact"/>
        <w:rPr>
          <w:lang w:val="ru-RU"/>
        </w:rPr>
      </w:pPr>
    </w:p>
    <w:p w:rsidR="00136D12" w:rsidRPr="00690B77" w:rsidRDefault="00C10717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«Народное самодержавие» Александра </w:t>
      </w:r>
      <w:r>
        <w:rPr>
          <w:rFonts w:ascii="Times New Roman" w:eastAsia="Times New Roman" w:hAnsi="Times New Roman"/>
          <w:color w:val="000000"/>
          <w:sz w:val="24"/>
        </w:rPr>
        <w:t>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. Идеология самобытного развития России.</w:t>
      </w:r>
    </w:p>
    <w:p w:rsidR="00136D12" w:rsidRPr="00690B77" w:rsidRDefault="00C10717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Государственный национализм. Реформы и «контрреформы». Политика консервативной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</w:t>
      </w:r>
    </w:p>
    <w:p w:rsidR="00136D12" w:rsidRPr="00690B77" w:rsidRDefault="00C10717">
      <w:pPr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136D12" w:rsidRPr="00690B77" w:rsidRDefault="00C10717">
      <w:pPr>
        <w:autoSpaceDE w:val="0"/>
        <w:autoSpaceDN w:val="0"/>
        <w:spacing w:before="70" w:after="0" w:line="262" w:lineRule="auto"/>
        <w:jc w:val="center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</w:t>
      </w:r>
    </w:p>
    <w:p w:rsidR="00136D12" w:rsidRPr="00690B77" w:rsidRDefault="00C10717">
      <w:pPr>
        <w:autoSpaceDE w:val="0"/>
        <w:autoSpaceDN w:val="0"/>
        <w:spacing w:before="72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Помещичье «оскудение». Социальные типы крестьян и помещиков. Дворяне-предприниматели.</w:t>
      </w:r>
    </w:p>
    <w:p w:rsidR="00136D12" w:rsidRPr="00690B77" w:rsidRDefault="00C10717">
      <w:pPr>
        <w:autoSpaceDE w:val="0"/>
        <w:autoSpaceDN w:val="0"/>
        <w:spacing w:before="72" w:after="0" w:line="271" w:lineRule="auto"/>
        <w:ind w:right="144"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136D12" w:rsidRPr="00690B77" w:rsidRDefault="00C1071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eastAsia="Times New Roman" w:hAnsi="Times New Roman"/>
          <w:b/>
          <w:color w:val="000000"/>
          <w:sz w:val="24"/>
        </w:rPr>
        <w:t>XIX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Культура и быт народов России во второй половине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 Развитие городской культуры.</w:t>
      </w:r>
    </w:p>
    <w:p w:rsidR="00136D12" w:rsidRPr="00690B77" w:rsidRDefault="00C10717">
      <w:pPr>
        <w:autoSpaceDE w:val="0"/>
        <w:autoSpaceDN w:val="0"/>
        <w:spacing w:before="70" w:after="0" w:line="281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Технический прогресс и перемены в повседневной жизни. Развитие транспорта, связи. Рост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Этнокультурный облик империи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</w:t>
      </w:r>
    </w:p>
    <w:p w:rsidR="00136D12" w:rsidRPr="00690B77" w:rsidRDefault="00C10717">
      <w:pPr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Север, Сибирь, Дальний Восток. Средняя Азия. Миссии Русской православной церкви и ее знаменитые миссионеры.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192" w:after="0" w:line="281" w:lineRule="auto"/>
        <w:ind w:right="144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Формирование гражданского общества и основные направления общественных движений </w:t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Общественная жизнь в 1860—1890-х гг. Рост общественной самодеятельности. Расширение публичной сферы (общественное самоуправление, печать, образование, суд). Феномен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интеллигенции. Общественные организации. Благотворительность. Студенческое движение. Рабочее движение. Женское движение.</w:t>
      </w:r>
    </w:p>
    <w:p w:rsidR="00136D12" w:rsidRPr="00690B77" w:rsidRDefault="00C10717">
      <w:pPr>
        <w:autoSpaceDE w:val="0"/>
        <w:autoSpaceDN w:val="0"/>
        <w:spacing w:before="70" w:after="0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Народнические кружки: идеология и практика. Большое общество пропаганды. «Хождение в народ».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«Земля и воля» и ее раскол. «Черный передел» и «Народная воля». Политический терроризм.</w:t>
      </w:r>
    </w:p>
    <w:p w:rsidR="00136D12" w:rsidRPr="00690B77" w:rsidRDefault="00C10717">
      <w:pPr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Распространение марксизма и формирование социал-демократии. Группа «Освобождение труда</w:t>
      </w:r>
      <w:proofErr w:type="gram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».«</w:t>
      </w:r>
      <w:proofErr w:type="gram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Союз борьбы за освобождение рабочего класса».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съезд РСДРП.</w:t>
      </w:r>
    </w:p>
    <w:p w:rsidR="00136D12" w:rsidRPr="00690B77" w:rsidRDefault="00C1071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Россия на пороге ХХ в.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На пороге нового века: динамика и противоречия развития. Экономический рост. Промышленное</w:t>
      </w:r>
    </w:p>
    <w:p w:rsidR="00136D12" w:rsidRPr="00690B77" w:rsidRDefault="00136D12">
      <w:pPr>
        <w:rPr>
          <w:lang w:val="ru-RU"/>
        </w:rPr>
        <w:sectPr w:rsidR="00136D12" w:rsidRPr="00690B77">
          <w:pgSz w:w="11900" w:h="16840"/>
          <w:pgMar w:top="298" w:right="642" w:bottom="356" w:left="666" w:header="720" w:footer="720" w:gutter="0"/>
          <w:cols w:space="720" w:equalWidth="0">
            <w:col w:w="10592" w:space="0"/>
          </w:cols>
          <w:docGrid w:linePitch="360"/>
        </w:sectPr>
      </w:pPr>
    </w:p>
    <w:p w:rsidR="00136D12" w:rsidRPr="00690B77" w:rsidRDefault="00136D12">
      <w:pPr>
        <w:autoSpaceDE w:val="0"/>
        <w:autoSpaceDN w:val="0"/>
        <w:spacing w:after="66" w:line="220" w:lineRule="exact"/>
        <w:rPr>
          <w:lang w:val="ru-RU"/>
        </w:rPr>
      </w:pPr>
    </w:p>
    <w:p w:rsidR="00136D12" w:rsidRPr="00690B77" w:rsidRDefault="00C10717">
      <w:pPr>
        <w:autoSpaceDE w:val="0"/>
        <w:autoSpaceDN w:val="0"/>
        <w:spacing w:after="0" w:line="262" w:lineRule="auto"/>
        <w:ind w:right="432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развитие. Новая </w:t>
      </w:r>
      <w:proofErr w:type="spellStart"/>
      <w:proofErr w:type="gram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гео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- графия</w:t>
      </w:r>
      <w:proofErr w:type="gram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экономики. Урбанизация и облик городов. Отечественный и иностранный капитал, его роль в индустриализации страны. Россия — мировой экспортер хлеба.</w:t>
      </w:r>
    </w:p>
    <w:p w:rsidR="00136D12" w:rsidRPr="00690B77" w:rsidRDefault="00C10717">
      <w:pPr>
        <w:autoSpaceDE w:val="0"/>
        <w:autoSpaceDN w:val="0"/>
        <w:spacing w:before="70" w:after="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Распространение светской этики и культуры.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Россия в системе международных отношений. Политика на Дальнем Востоке. Русско-японская война 1904—1905 гг. Оборона Порт-Артура.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Цусимское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сражение.</w:t>
      </w:r>
    </w:p>
    <w:p w:rsidR="00136D12" w:rsidRPr="00690B77" w:rsidRDefault="00C10717">
      <w:pPr>
        <w:autoSpaceDE w:val="0"/>
        <w:autoSpaceDN w:val="0"/>
        <w:spacing w:before="72" w:after="0" w:line="271" w:lineRule="auto"/>
        <w:ind w:right="144"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Первая российская революция 1905—1907 гг. Начало парламентаризма в России. Николай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и его окружение. Деятельность В. К. Плеве на посту министра внутренних дел. Оппозиционное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либеральное движение. «Союз освобождения». Банкетная кампания.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Формирование многопартийной системы. Политические партии, массовые движения и их лидеры.</w:t>
      </w:r>
    </w:p>
    <w:p w:rsidR="00136D12" w:rsidRPr="00690B77" w:rsidRDefault="00C10717">
      <w:pPr>
        <w:autoSpaceDE w:val="0"/>
        <w:autoSpaceDN w:val="0"/>
        <w:spacing w:before="70" w:after="0" w:line="262" w:lineRule="auto"/>
        <w:ind w:right="720"/>
        <w:rPr>
          <w:lang w:val="ru-RU"/>
        </w:rPr>
      </w:pP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Неонароднические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rPr>
          <w:lang w:val="ru-RU"/>
        </w:rPr>
      </w:pP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Правомонархические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партии в борьбе с революцией. Советы и профсоюзы. Декабрьское 1905 г.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вооруженное восстание в Москве. Особенности революционных выступлений в 1906—1907 гг.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Государственную думу.</w:t>
      </w:r>
    </w:p>
    <w:p w:rsidR="00136D12" w:rsidRPr="00690B77" w:rsidRDefault="00C10717">
      <w:pPr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Основные государственные законы 23 апреля 1906 г. Деятельность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Государственной думы: итоги и уроки.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</w:t>
      </w:r>
    </w:p>
    <w:p w:rsidR="00136D12" w:rsidRPr="00690B77" w:rsidRDefault="00C10717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Незавершенность преобразований и нарастание социальных противоречий. </w:t>
      </w:r>
      <w:r>
        <w:rPr>
          <w:rFonts w:ascii="Times New Roman" w:eastAsia="Times New Roman" w:hAnsi="Times New Roman"/>
          <w:color w:val="000000"/>
          <w:sz w:val="24"/>
        </w:rPr>
        <w:t>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>
        <w:rPr>
          <w:rFonts w:ascii="Times New Roman" w:eastAsia="Times New Roman" w:hAnsi="Times New Roman"/>
          <w:color w:val="000000"/>
          <w:sz w:val="24"/>
        </w:rPr>
        <w:t>IV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136D12" w:rsidRPr="00690B77" w:rsidRDefault="00C10717">
      <w:pPr>
        <w:autoSpaceDE w:val="0"/>
        <w:autoSpaceDN w:val="0"/>
        <w:spacing w:before="72" w:after="0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eastAsia="Times New Roman" w:hAnsi="Times New Roman"/>
          <w:color w:val="000000"/>
          <w:sz w:val="24"/>
        </w:rPr>
        <w:t>XX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</w:t>
      </w:r>
      <w:proofErr w:type="gram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сезоны»в</w:t>
      </w:r>
      <w:proofErr w:type="gram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Париже. Зарождение российского кинематографа.</w:t>
      </w:r>
    </w:p>
    <w:p w:rsidR="00136D12" w:rsidRPr="00690B77" w:rsidRDefault="00C10717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eastAsia="Times New Roman" w:hAnsi="Times New Roman"/>
          <w:color w:val="000000"/>
          <w:sz w:val="24"/>
        </w:rPr>
        <w:t>XX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 в мировую культуру.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Наш край в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— начале ХХ в.</w:t>
      </w:r>
    </w:p>
    <w:p w:rsidR="00136D12" w:rsidRPr="00690B77" w:rsidRDefault="00C1071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Обобщение</w:t>
      </w:r>
    </w:p>
    <w:p w:rsidR="00136D12" w:rsidRPr="00690B77" w:rsidRDefault="00136D12">
      <w:pPr>
        <w:rPr>
          <w:lang w:val="ru-RU"/>
        </w:rPr>
        <w:sectPr w:rsidR="00136D12" w:rsidRPr="00690B77">
          <w:pgSz w:w="11900" w:h="16840"/>
          <w:pgMar w:top="286" w:right="696" w:bottom="1218" w:left="666" w:header="720" w:footer="720" w:gutter="0"/>
          <w:cols w:space="720" w:equalWidth="0">
            <w:col w:w="10538" w:space="0"/>
          </w:cols>
          <w:docGrid w:linePitch="360"/>
        </w:sectPr>
      </w:pPr>
    </w:p>
    <w:p w:rsidR="00136D12" w:rsidRPr="00690B77" w:rsidRDefault="00136D12">
      <w:pPr>
        <w:autoSpaceDE w:val="0"/>
        <w:autoSpaceDN w:val="0"/>
        <w:spacing w:after="78" w:line="220" w:lineRule="exact"/>
        <w:rPr>
          <w:lang w:val="ru-RU"/>
        </w:rPr>
      </w:pPr>
    </w:p>
    <w:p w:rsidR="00136D12" w:rsidRPr="00690B77" w:rsidRDefault="00C10717">
      <w:pPr>
        <w:autoSpaceDE w:val="0"/>
        <w:autoSpaceDN w:val="0"/>
        <w:spacing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ПЛАНИРУЕМЫЕ РЕЗУЛЬТАТЫ 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346" w:after="0" w:line="262" w:lineRule="auto"/>
        <w:ind w:right="1584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истории в 5 классе направлено на достижение обучающимися личностных,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136D12" w:rsidRPr="00690B77" w:rsidRDefault="00C10717">
      <w:pPr>
        <w:autoSpaceDE w:val="0"/>
        <w:autoSpaceDN w:val="0"/>
        <w:spacing w:before="262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К важнейшим 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личностным результатам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>патриотического воспитания: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отношение к достижениям своей Родины —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>гражданского воспитания: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 </w:t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в </w:t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>духовно-нравственной сфере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 </w:t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>эстетического воспитания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: представление о культурном многообразии своей страны и мира; осознание важности культуры как воплощения ценностей общества и средства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 </w:t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в формировании ценностного отношения к жизни и здоровью: осознание ценности жизни и необходимости ее сохранения (в том числе —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>трудового воспитания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: понимание на основе знания истории значения трудовой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построение индивидуальной траектории образования и жизненных планов;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>экологического воспитания: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</w:t>
      </w:r>
    </w:p>
    <w:p w:rsidR="00136D12" w:rsidRPr="00690B77" w:rsidRDefault="00136D12">
      <w:pPr>
        <w:rPr>
          <w:lang w:val="ru-RU"/>
        </w:rPr>
        <w:sectPr w:rsidR="00136D12" w:rsidRPr="00690B77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36D12" w:rsidRPr="00690B77" w:rsidRDefault="00136D12">
      <w:pPr>
        <w:autoSpaceDE w:val="0"/>
        <w:autoSpaceDN w:val="0"/>
        <w:spacing w:after="72" w:line="220" w:lineRule="exact"/>
        <w:rPr>
          <w:lang w:val="ru-RU"/>
        </w:rPr>
      </w:pPr>
    </w:p>
    <w:p w:rsidR="00136D12" w:rsidRPr="00690B77" w:rsidRDefault="00C10717">
      <w:pPr>
        <w:autoSpaceDE w:val="0"/>
        <w:autoSpaceDN w:val="0"/>
        <w:spacing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направленности.</w:t>
      </w:r>
    </w:p>
    <w:p w:rsidR="00136D12" w:rsidRPr="00690B77" w:rsidRDefault="00C10717">
      <w:pPr>
        <w:autoSpaceDE w:val="0"/>
        <w:autoSpaceDN w:val="0"/>
        <w:spacing w:before="70" w:after="0"/>
        <w:ind w:right="576"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>адаптации к меняющимся условиям социальной и природной среды: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136D12" w:rsidRPr="00690B77" w:rsidRDefault="00C10717">
      <w:pPr>
        <w:autoSpaceDE w:val="0"/>
        <w:autoSpaceDN w:val="0"/>
        <w:spacing w:before="262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166" w:after="0" w:line="262" w:lineRule="auto"/>
        <w:ind w:right="432"/>
        <w:rPr>
          <w:lang w:val="ru-RU"/>
        </w:rPr>
      </w:pPr>
      <w:r w:rsidRPr="00690B77">
        <w:rPr>
          <w:lang w:val="ru-RU"/>
        </w:rPr>
        <w:tab/>
      </w:r>
      <w:proofErr w:type="spellStart"/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Метапредметные</w:t>
      </w:r>
      <w:proofErr w:type="spellEnd"/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результаты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 сфере универсальных учебных познавательных действий: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>владение базовыми логическими действиями: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>владение базовыми исследовательскими действиями: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осуществлять анализ учебной и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внеучебной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исторической информации (учебник, тексты исторических источников, научно-популярная литература, интернет-ресурсы и др.) —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предложенным учителем или сформулированным самостоятельно).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 сфере универсальных учебных коммуникативных действий: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>общение: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представлять особенности взаимодействия людей в исторических обществах и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>осуществление совместной деятельности: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—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 сфере универсальных учебных регулятивных действий: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>ладение приемами самоорганизации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своей учебной и общественной работы (выявление проблемы, требующей решения; составление плана действий и определение способа решения);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владение приемами самоконтроля —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/>
        <w:ind w:right="720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>В сфере эмоционального интеллекта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,</w:t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понимания себя и других: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на примерах исторических ситуаций роль эмоций в отношениях между людьми; </w:t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136D12" w:rsidRPr="00690B77" w:rsidRDefault="00136D12">
      <w:pPr>
        <w:rPr>
          <w:lang w:val="ru-RU"/>
        </w:rPr>
        <w:sectPr w:rsidR="00136D12" w:rsidRPr="00690B77">
          <w:pgSz w:w="11900" w:h="16840"/>
          <w:pgMar w:top="292" w:right="686" w:bottom="288" w:left="666" w:header="720" w:footer="720" w:gutter="0"/>
          <w:cols w:space="720" w:equalWidth="0">
            <w:col w:w="10548" w:space="0"/>
          </w:cols>
          <w:docGrid w:linePitch="360"/>
        </w:sectPr>
      </w:pPr>
    </w:p>
    <w:p w:rsidR="00136D12" w:rsidRPr="00690B77" w:rsidRDefault="00136D12">
      <w:pPr>
        <w:autoSpaceDE w:val="0"/>
        <w:autoSpaceDN w:val="0"/>
        <w:spacing w:after="96" w:line="220" w:lineRule="exact"/>
        <w:rPr>
          <w:lang w:val="ru-RU"/>
        </w:rPr>
      </w:pPr>
    </w:p>
    <w:p w:rsidR="00136D12" w:rsidRPr="00690B77" w:rsidRDefault="00C10717">
      <w:pPr>
        <w:tabs>
          <w:tab w:val="left" w:pos="180"/>
        </w:tabs>
        <w:autoSpaceDE w:val="0"/>
        <w:autoSpaceDN w:val="0"/>
        <w:spacing w:after="0" w:line="262" w:lineRule="auto"/>
        <w:ind w:right="576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136D12" w:rsidRPr="00690B77" w:rsidRDefault="00C10717">
      <w:pPr>
        <w:autoSpaceDE w:val="0"/>
        <w:autoSpaceDN w:val="0"/>
        <w:spacing w:before="262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136D12" w:rsidRPr="00690B77" w:rsidRDefault="00C10717">
      <w:pPr>
        <w:autoSpaceDE w:val="0"/>
        <w:autoSpaceDN w:val="0"/>
        <w:spacing w:before="262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6 КЛАСС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166" w:after="0" w:line="283" w:lineRule="auto"/>
        <w:ind w:right="576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1. </w:t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Знание хронологии, работа с хронологией: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даты важнейших событий Средневековья, определять их принадлежность к веку, историческому периоду;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устанавливать длительность и синхронность событий истории Руси и всеобщей истории.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81" w:lineRule="auto"/>
        <w:ind w:right="432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2. </w:t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Знание исторических фактов, работа с фактами: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эпохи Средневековья;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3.</w:t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исторической картой: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и показывать на карте исторические объекты, используя легенду карты; давать словесное описание их местоположения;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— походов,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завоеваний, колонизаций, о ключевых событиях средневековой истории.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4. </w:t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историческими источниками: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основные виды письменных источников Средневековья (летописи, хроники,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законодательные акты, духовная литература, источники личного происхождения);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авторство, время, место создания источника;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в визуальном источнике и вещественном памятнике ключевые символы, образы; </w:t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позицию автора письменного и визуального исторического источника.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5. </w:t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Историческое описание (реконструкция):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рассказывать о ключевых событиях отечественной и всеобщей истории в эпоху Средневековья, их участниках;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рассказывать об образе жизни различных групп населения в средневековых обществах на Руси и в других странах;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6. </w:t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Анализ, объяснение исторических событий, явлений: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136D12" w:rsidRPr="00690B77" w:rsidRDefault="00136D12">
      <w:pPr>
        <w:rPr>
          <w:lang w:val="ru-RU"/>
        </w:rPr>
        <w:sectPr w:rsidR="00136D12" w:rsidRPr="00690B77">
          <w:pgSz w:w="11900" w:h="16840"/>
          <w:pgMar w:top="286" w:right="716" w:bottom="296" w:left="666" w:header="720" w:footer="720" w:gutter="0"/>
          <w:cols w:space="720" w:equalWidth="0">
            <w:col w:w="10518" w:space="0"/>
          </w:cols>
          <w:docGrid w:linePitch="360"/>
        </w:sectPr>
      </w:pPr>
    </w:p>
    <w:p w:rsidR="00136D12" w:rsidRPr="00690B77" w:rsidRDefault="00136D12">
      <w:pPr>
        <w:autoSpaceDE w:val="0"/>
        <w:autoSpaceDN w:val="0"/>
        <w:spacing w:after="90" w:line="220" w:lineRule="exact"/>
        <w:rPr>
          <w:lang w:val="ru-RU"/>
        </w:rPr>
      </w:pPr>
    </w:p>
    <w:p w:rsidR="00136D12" w:rsidRPr="00690B77" w:rsidRDefault="00C10717">
      <w:pPr>
        <w:tabs>
          <w:tab w:val="left" w:pos="180"/>
        </w:tabs>
        <w:autoSpaceDE w:val="0"/>
        <w:autoSpaceDN w:val="0"/>
        <w:spacing w:after="0" w:line="286" w:lineRule="auto"/>
        <w:ind w:right="144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83" w:lineRule="auto"/>
        <w:ind w:right="576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7. </w:t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Рассмотрение исторических версий и оценок, определение своего отношения к наиболее значимым событиям и личностям прошлого: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излагать оценки событий и личностей эпохи Средневековья, приводимые в учебной и научно-популярной литературе, объяснять, на каких фактах они основаны;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/>
        <w:ind w:right="144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8. </w:t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Применение исторических знаний: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значение памятников истории и культуры Руси и других стран эпохи Средневековья, необходимость сохранения их в современном мире;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136D12" w:rsidRPr="00690B77" w:rsidRDefault="00C10717">
      <w:pPr>
        <w:autoSpaceDE w:val="0"/>
        <w:autoSpaceDN w:val="0"/>
        <w:spacing w:before="262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7 КЛАСС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166" w:after="0" w:line="281" w:lineRule="auto"/>
        <w:ind w:right="288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>1.</w:t>
      </w:r>
      <w:r w:rsidRPr="00690B77">
        <w:rPr>
          <w:rFonts w:ascii="Times New Roman" w:eastAsia="Times New Roman" w:hAnsi="Times New Roman"/>
          <w:i/>
          <w:color w:val="0F0F50"/>
          <w:sz w:val="24"/>
          <w:lang w:val="ru-RU"/>
        </w:rPr>
        <w:t xml:space="preserve">Знание хронологии, работа с хронологией: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этапы отечественной и всеобщей истории Нового времени, их хронологические рамки; </w:t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XVI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вв.; определять их принадлежность к части века (половина, треть, четверть);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XVI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вв.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81" w:lineRule="auto"/>
        <w:ind w:right="576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2.Знание исторических фактов, работа с фактами: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XVI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вв.;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83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3.Работа с исторической картой: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XVI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вв.;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83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4.Работа с историческими источниками: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виды письменных исторических источников (официальные, личные, литературные и др.); </w:t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обстоятельства и цель создания источника, раскрывать его информационную ценность;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поиск информации в тексте письменного источника, визуальных и вещественных памятниках эпохи;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сопоставлять и систематизировать информацию из нескольких однотипных источников.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71" w:lineRule="auto"/>
        <w:ind w:right="1008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5.Историческое описание (реконструкция):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XVI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вв., их участниках;</w:t>
      </w:r>
    </w:p>
    <w:p w:rsidR="00136D12" w:rsidRPr="00690B77" w:rsidRDefault="00136D12">
      <w:pPr>
        <w:rPr>
          <w:lang w:val="ru-RU"/>
        </w:rPr>
        <w:sectPr w:rsidR="00136D12" w:rsidRPr="00690B77">
          <w:pgSz w:w="11900" w:h="16840"/>
          <w:pgMar w:top="310" w:right="732" w:bottom="440" w:left="666" w:header="720" w:footer="720" w:gutter="0"/>
          <w:cols w:space="720" w:equalWidth="0">
            <w:col w:w="10502" w:space="0"/>
          </w:cols>
          <w:docGrid w:linePitch="360"/>
        </w:sectPr>
      </w:pPr>
    </w:p>
    <w:p w:rsidR="00136D12" w:rsidRPr="00690B77" w:rsidRDefault="00136D12">
      <w:pPr>
        <w:autoSpaceDE w:val="0"/>
        <w:autoSpaceDN w:val="0"/>
        <w:spacing w:after="78" w:line="220" w:lineRule="exact"/>
        <w:rPr>
          <w:lang w:val="ru-RU"/>
        </w:rPr>
      </w:pPr>
    </w:p>
    <w:p w:rsidR="00136D12" w:rsidRPr="00690B77" w:rsidRDefault="00C10717">
      <w:pPr>
        <w:tabs>
          <w:tab w:val="left" w:pos="180"/>
        </w:tabs>
        <w:autoSpaceDE w:val="0"/>
        <w:autoSpaceDN w:val="0"/>
        <w:spacing w:after="0" w:line="281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XVI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вв. (ключевые факты биографии, личные качества, деятельность);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рассказывать об образе жизни различных групп населения в России и других странах в раннее Новое время;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6.Анализ, объяснение исторических событий, явлений: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eastAsia="Times New Roman" w:hAnsi="Times New Roman"/>
          <w:color w:val="000000"/>
          <w:sz w:val="24"/>
        </w:rPr>
        <w:t>XVI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eastAsia="Times New Roman" w:hAnsi="Times New Roman"/>
          <w:color w:val="000000"/>
          <w:sz w:val="24"/>
        </w:rPr>
        <w:t>XVI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вв. в европейских странах;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XVI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 </w:t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7.Рассмотрение исторических версий и оценок, определение своего отношения к наиболее значимым событиям и личностям прошлого: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XVI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вв., представленные в учебной литературе; объяснять, на чем основываются отдельные мнения; </w:t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eastAsia="Times New Roman" w:hAnsi="Times New Roman"/>
          <w:color w:val="000000"/>
          <w:sz w:val="24"/>
        </w:rPr>
        <w:t>XVI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вв. с учетом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обстоятельств изучаемой эпохи и в современной шкале ценностей.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8.Применение исторических знаний: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eastAsia="Times New Roman" w:hAnsi="Times New Roman"/>
          <w:color w:val="000000"/>
          <w:sz w:val="24"/>
        </w:rPr>
        <w:t>XVI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вв. для времени, когда они </w:t>
      </w:r>
      <w:proofErr w:type="gram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по- явились</w:t>
      </w:r>
      <w:proofErr w:type="gram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, и для современного общества;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XVI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вв. (в том числе на региональном материале).</w:t>
      </w:r>
    </w:p>
    <w:p w:rsidR="00136D12" w:rsidRPr="00690B77" w:rsidRDefault="00C10717">
      <w:pPr>
        <w:autoSpaceDE w:val="0"/>
        <w:autoSpaceDN w:val="0"/>
        <w:spacing w:before="262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8 КЛАСС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168" w:after="0"/>
        <w:ind w:right="432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1.Знание хронологии, работа с хронологией: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в.; определять их принадлежность к историческому периоду, этапу;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81" w:lineRule="auto"/>
        <w:ind w:right="1008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2.Знание исторических фактов, работа с фактами: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3.Работа с исторической картой: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</w:t>
      </w:r>
    </w:p>
    <w:p w:rsidR="00136D12" w:rsidRPr="00690B77" w:rsidRDefault="00C10717">
      <w:pPr>
        <w:autoSpaceDE w:val="0"/>
        <w:autoSpaceDN w:val="0"/>
        <w:spacing w:before="70" w:after="0" w:line="262" w:lineRule="auto"/>
        <w:ind w:left="180" w:right="432"/>
        <w:rPr>
          <w:lang w:val="ru-RU"/>
        </w:rPr>
      </w:pP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4.Работа с историческими источниками: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различать источники официального и личного происхождения, публицистические произведения</w:t>
      </w:r>
    </w:p>
    <w:p w:rsidR="00136D12" w:rsidRPr="00690B77" w:rsidRDefault="00136D12">
      <w:pPr>
        <w:rPr>
          <w:lang w:val="ru-RU"/>
        </w:rPr>
        <w:sectPr w:rsidR="00136D12" w:rsidRPr="00690B77">
          <w:pgSz w:w="11900" w:h="16840"/>
          <w:pgMar w:top="298" w:right="702" w:bottom="452" w:left="666" w:header="720" w:footer="720" w:gutter="0"/>
          <w:cols w:space="720" w:equalWidth="0">
            <w:col w:w="10532" w:space="0"/>
          </w:cols>
          <w:docGrid w:linePitch="360"/>
        </w:sectPr>
      </w:pPr>
    </w:p>
    <w:p w:rsidR="00136D12" w:rsidRPr="00690B77" w:rsidRDefault="00136D12">
      <w:pPr>
        <w:autoSpaceDE w:val="0"/>
        <w:autoSpaceDN w:val="0"/>
        <w:spacing w:after="66" w:line="220" w:lineRule="exact"/>
        <w:rPr>
          <w:lang w:val="ru-RU"/>
        </w:rPr>
      </w:pPr>
    </w:p>
    <w:p w:rsidR="00136D12" w:rsidRPr="00690B77" w:rsidRDefault="00C10717">
      <w:pPr>
        <w:tabs>
          <w:tab w:val="left" w:pos="180"/>
        </w:tabs>
        <w:autoSpaceDE w:val="0"/>
        <w:autoSpaceDN w:val="0"/>
        <w:spacing w:after="0"/>
        <w:ind w:right="288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(называть их основные виды, информационные особенности);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назначение исторического источника, раскрывать его информационную ценность; </w:t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 из взаимодополняющих письменных, визуальных и вещественных источников.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83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5.Историческое описание (реконструкция):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в., их участниках; </w:t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 на основе информации учебника и дополнительных материалов;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в.; </w:t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2" w:after="0" w:line="288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6.Анализ, объяснение исторических событий, явлений: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в.; б) изменений, происшедших в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в.; ж) внешней политики Российской империи в системе международных отношений рассматриваемого периода;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83" w:lineRule="auto"/>
        <w:ind w:right="144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7.Рассмотрение исторических версий и оценок, определение своего отношения к наиболее значимым событиям и личностям прошлого: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в описаниях событий и личностей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2" w:after="0" w:line="281" w:lineRule="auto"/>
        <w:ind w:right="720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8.Применение исторических знаний: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 европейские влияния и национальные традиции, показывать на примерах;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XVIII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 (в том числе на региональном материале).</w:t>
      </w:r>
    </w:p>
    <w:p w:rsidR="00136D12" w:rsidRPr="00690B77" w:rsidRDefault="00C10717">
      <w:pPr>
        <w:autoSpaceDE w:val="0"/>
        <w:autoSpaceDN w:val="0"/>
        <w:spacing w:before="262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9 КЛАСС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166" w:after="0" w:line="286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1.Знание хронологии, работа с хронологией: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— начала </w:t>
      </w:r>
      <w:r>
        <w:rPr>
          <w:rFonts w:ascii="Times New Roman" w:eastAsia="Times New Roman" w:hAnsi="Times New Roman"/>
          <w:color w:val="000000"/>
          <w:sz w:val="24"/>
        </w:rPr>
        <w:t>XX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в.; выделять этапы (периоды) в развитии ключевых событий и процессов;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— начала </w:t>
      </w:r>
      <w:r>
        <w:rPr>
          <w:rFonts w:ascii="Times New Roman" w:eastAsia="Times New Roman" w:hAnsi="Times New Roman"/>
          <w:color w:val="000000"/>
          <w:sz w:val="24"/>
        </w:rPr>
        <w:t>XX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— начала </w:t>
      </w:r>
      <w:r>
        <w:rPr>
          <w:rFonts w:ascii="Times New Roman" w:eastAsia="Times New Roman" w:hAnsi="Times New Roman"/>
          <w:color w:val="000000"/>
          <w:sz w:val="24"/>
        </w:rPr>
        <w:t>XX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 на основе анализа причинно-следственных связей.</w:t>
      </w:r>
    </w:p>
    <w:p w:rsidR="00136D12" w:rsidRPr="00690B77" w:rsidRDefault="00136D12">
      <w:pPr>
        <w:rPr>
          <w:lang w:val="ru-RU"/>
        </w:rPr>
        <w:sectPr w:rsidR="00136D12" w:rsidRPr="00690B77">
          <w:pgSz w:w="11900" w:h="16840"/>
          <w:pgMar w:top="286" w:right="678" w:bottom="296" w:left="666" w:header="720" w:footer="720" w:gutter="0"/>
          <w:cols w:space="720" w:equalWidth="0">
            <w:col w:w="10556" w:space="0"/>
          </w:cols>
          <w:docGrid w:linePitch="360"/>
        </w:sectPr>
      </w:pPr>
    </w:p>
    <w:p w:rsidR="00136D12" w:rsidRPr="00690B77" w:rsidRDefault="00136D12">
      <w:pPr>
        <w:autoSpaceDE w:val="0"/>
        <w:autoSpaceDN w:val="0"/>
        <w:spacing w:after="90" w:line="220" w:lineRule="exact"/>
        <w:rPr>
          <w:lang w:val="ru-RU"/>
        </w:rPr>
      </w:pPr>
    </w:p>
    <w:p w:rsidR="00136D12" w:rsidRPr="00690B77" w:rsidRDefault="00C10717">
      <w:pPr>
        <w:tabs>
          <w:tab w:val="left" w:pos="180"/>
        </w:tabs>
        <w:autoSpaceDE w:val="0"/>
        <w:autoSpaceDN w:val="0"/>
        <w:spacing w:after="0" w:line="281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>2.Знание исторических фактов, работа с фактами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— начала </w:t>
      </w:r>
      <w:r>
        <w:rPr>
          <w:rFonts w:ascii="Times New Roman" w:eastAsia="Times New Roman" w:hAnsi="Times New Roman"/>
          <w:color w:val="000000"/>
          <w:sz w:val="24"/>
        </w:rPr>
        <w:t>XX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составлять систематические таблицы.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83" w:lineRule="auto"/>
        <w:ind w:right="144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3.Работа с исторической картой: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—начала </w:t>
      </w:r>
      <w:r>
        <w:rPr>
          <w:rFonts w:ascii="Times New Roman" w:eastAsia="Times New Roman" w:hAnsi="Times New Roman"/>
          <w:color w:val="000000"/>
          <w:sz w:val="24"/>
        </w:rPr>
        <w:t>XX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4.Работа с историческими источниками: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политических партий, статистические данные;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— начала </w:t>
      </w:r>
      <w:r>
        <w:rPr>
          <w:rFonts w:ascii="Times New Roman" w:eastAsia="Times New Roman" w:hAnsi="Times New Roman"/>
          <w:color w:val="000000"/>
          <w:sz w:val="24"/>
        </w:rPr>
        <w:t>XX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 из разных письменных, визуальных и вещественных источников; </w:t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различать в тексте письменных источников факты и интерпретации событий прошлого.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5.Историческое описание (реконструкция):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—начала </w:t>
      </w:r>
      <w:r>
        <w:rPr>
          <w:rFonts w:ascii="Times New Roman" w:eastAsia="Times New Roman" w:hAnsi="Times New Roman"/>
          <w:color w:val="000000"/>
          <w:sz w:val="24"/>
        </w:rPr>
        <w:t>XX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 с использованием визуальных материалов (устно, письменно в форме короткого эссе, презентации);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— начала </w:t>
      </w:r>
      <w:r>
        <w:rPr>
          <w:rFonts w:ascii="Times New Roman" w:eastAsia="Times New Roman" w:hAnsi="Times New Roman"/>
          <w:color w:val="000000"/>
          <w:sz w:val="24"/>
        </w:rPr>
        <w:t>XX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 с описанием и оценкой их деятельности (сообщение, презентация, эссе);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—начале </w:t>
      </w:r>
      <w:r>
        <w:rPr>
          <w:rFonts w:ascii="Times New Roman" w:eastAsia="Times New Roman" w:hAnsi="Times New Roman"/>
          <w:color w:val="000000"/>
          <w:sz w:val="24"/>
        </w:rPr>
        <w:t>XX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в., показывая изменения, происшедшие в течение рассматриваемого периода;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2" w:after="0" w:line="288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6.Анализ, объяснение исторических событий, явлений: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— начале </w:t>
      </w:r>
      <w:r>
        <w:rPr>
          <w:rFonts w:ascii="Times New Roman" w:eastAsia="Times New Roman" w:hAnsi="Times New Roman"/>
          <w:color w:val="000000"/>
          <w:sz w:val="24"/>
        </w:rPr>
        <w:t>XX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смысл ключевых понятий, относящихся к данной эпохе отечественной и всеобщей истории; соотносить общие понятия и факты;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—начала </w:t>
      </w:r>
      <w:r>
        <w:rPr>
          <w:rFonts w:ascii="Times New Roman" w:eastAsia="Times New Roman" w:hAnsi="Times New Roman"/>
          <w:color w:val="000000"/>
          <w:sz w:val="24"/>
        </w:rPr>
        <w:t>XX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— начала </w:t>
      </w:r>
      <w:r>
        <w:rPr>
          <w:rFonts w:ascii="Times New Roman" w:eastAsia="Times New Roman" w:hAnsi="Times New Roman"/>
          <w:color w:val="000000"/>
          <w:sz w:val="24"/>
        </w:rPr>
        <w:t>XX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136D12" w:rsidRPr="00690B77" w:rsidRDefault="00136D12">
      <w:pPr>
        <w:rPr>
          <w:lang w:val="ru-RU"/>
        </w:rPr>
        <w:sectPr w:rsidR="00136D12" w:rsidRPr="00690B77">
          <w:pgSz w:w="11900" w:h="16840"/>
          <w:pgMar w:top="310" w:right="708" w:bottom="416" w:left="666" w:header="720" w:footer="720" w:gutter="0"/>
          <w:cols w:space="720" w:equalWidth="0">
            <w:col w:w="10526" w:space="0"/>
          </w:cols>
          <w:docGrid w:linePitch="360"/>
        </w:sectPr>
      </w:pPr>
    </w:p>
    <w:p w:rsidR="00136D12" w:rsidRPr="00690B77" w:rsidRDefault="00136D12">
      <w:pPr>
        <w:autoSpaceDE w:val="0"/>
        <w:autoSpaceDN w:val="0"/>
        <w:spacing w:after="78" w:line="220" w:lineRule="exact"/>
        <w:rPr>
          <w:lang w:val="ru-RU"/>
        </w:rPr>
      </w:pPr>
    </w:p>
    <w:p w:rsidR="00136D12" w:rsidRPr="00690B77" w:rsidRDefault="00C10717">
      <w:pPr>
        <w:tabs>
          <w:tab w:val="left" w:pos="180"/>
        </w:tabs>
        <w:autoSpaceDE w:val="0"/>
        <w:autoSpaceDN w:val="0"/>
        <w:spacing w:after="0" w:line="286" w:lineRule="auto"/>
        <w:ind w:right="144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7.Рассмотрение исторических версий и оценок, определение своего отношения к наиболее значимым событиям и личностям прошлого: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— начала </w:t>
      </w:r>
      <w:r>
        <w:rPr>
          <w:rFonts w:ascii="Times New Roman" w:eastAsia="Times New Roman" w:hAnsi="Times New Roman"/>
          <w:color w:val="000000"/>
          <w:sz w:val="24"/>
        </w:rPr>
        <w:t>XX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в., объяснять, что могло лежать в их основе; </w:t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степень убедительности предложенных точек зрения, формулировать и аргументировать свое мнение;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136D12" w:rsidRPr="00690B77" w:rsidRDefault="00C10717" w:rsidP="0021499B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  <w:sectPr w:rsidR="00136D12" w:rsidRPr="00690B77">
          <w:pgSz w:w="11900" w:h="16840"/>
          <w:pgMar w:top="298" w:right="658" w:bottom="1440" w:left="666" w:header="720" w:footer="720" w:gutter="0"/>
          <w:cols w:space="720" w:equalWidth="0">
            <w:col w:w="10576" w:space="0"/>
          </w:cols>
          <w:docGrid w:linePitch="360"/>
        </w:sect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8.Применение исторических знаний: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— начала ХХ в., объяснять, в чем заключалось их значение для времени их создания и для современного общества;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— начала ХХ в. (в том числе на региональном материале);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объяснять, в чем состоит наследие истории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— начала ХХ в. для России, других стран мира, высказывать и аргументировать свое отношение к культурному наследию в общественных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обсуждениях.</w:t>
      </w:r>
    </w:p>
    <w:p w:rsidR="008314AB" w:rsidRDefault="008314AB">
      <w:pPr>
        <w:autoSpaceDE w:val="0"/>
        <w:autoSpaceDN w:val="0"/>
        <w:spacing w:after="78" w:line="220" w:lineRule="exact"/>
        <w:rPr>
          <w:lang w:val="ru-RU"/>
        </w:rPr>
      </w:pPr>
    </w:p>
    <w:p w:rsidR="008314AB" w:rsidRPr="008314AB" w:rsidRDefault="008314AB">
      <w:pPr>
        <w:autoSpaceDE w:val="0"/>
        <w:autoSpaceDN w:val="0"/>
        <w:spacing w:after="78" w:line="220" w:lineRule="exact"/>
        <w:rPr>
          <w:lang w:val="ru-RU"/>
        </w:rPr>
      </w:pPr>
    </w:p>
    <w:p w:rsidR="00136D12" w:rsidRPr="00DF3954" w:rsidRDefault="00C10717">
      <w:pPr>
        <w:autoSpaceDE w:val="0"/>
        <w:autoSpaceDN w:val="0"/>
        <w:spacing w:after="0" w:line="230" w:lineRule="auto"/>
        <w:rPr>
          <w:lang w:val="ru-RU"/>
        </w:rPr>
      </w:pPr>
      <w:r w:rsidRPr="00DF395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DF3954" w:rsidRPr="00DF3954" w:rsidRDefault="00C10717" w:rsidP="00DF3954">
      <w:pPr>
        <w:autoSpaceDE w:val="0"/>
        <w:autoSpaceDN w:val="0"/>
        <w:spacing w:after="0" w:line="240" w:lineRule="auto"/>
        <w:ind w:right="578"/>
        <w:rPr>
          <w:rFonts w:ascii="LiberationSerif" w:hAnsi="LiberationSerif" w:hint="eastAsia"/>
          <w:color w:val="000000"/>
          <w:sz w:val="24"/>
          <w:szCs w:val="24"/>
          <w:shd w:val="clear" w:color="auto" w:fill="F7FDF7"/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6 КЛАСС </w:t>
      </w:r>
      <w:r w:rsidRPr="00690B77">
        <w:rPr>
          <w:lang w:val="ru-RU"/>
        </w:rPr>
        <w:br/>
      </w:r>
      <w:r w:rsidR="00DF3954" w:rsidRPr="00DF3954">
        <w:rPr>
          <w:rFonts w:ascii="LiberationSerif" w:hAnsi="LiberationSerif"/>
          <w:color w:val="000000"/>
          <w:sz w:val="24"/>
          <w:szCs w:val="24"/>
          <w:shd w:val="clear" w:color="auto" w:fill="F7FDF7"/>
          <w:lang w:val="ru-RU"/>
        </w:rPr>
        <w:t xml:space="preserve">Бойцов М.А., </w:t>
      </w:r>
      <w:proofErr w:type="spellStart"/>
      <w:r w:rsidR="00DF3954" w:rsidRPr="00DF3954">
        <w:rPr>
          <w:rFonts w:ascii="LiberationSerif" w:hAnsi="LiberationSerif"/>
          <w:color w:val="000000"/>
          <w:sz w:val="24"/>
          <w:szCs w:val="24"/>
          <w:shd w:val="clear" w:color="auto" w:fill="F7FDF7"/>
          <w:lang w:val="ru-RU"/>
        </w:rPr>
        <w:t>Шукуров</w:t>
      </w:r>
      <w:proofErr w:type="spellEnd"/>
      <w:r w:rsidR="00DF3954" w:rsidRPr="00DF3954">
        <w:rPr>
          <w:rFonts w:ascii="LiberationSerif" w:hAnsi="LiberationSerif"/>
          <w:color w:val="000000"/>
          <w:sz w:val="24"/>
          <w:szCs w:val="24"/>
          <w:shd w:val="clear" w:color="auto" w:fill="F7FDF7"/>
          <w:lang w:val="ru-RU"/>
        </w:rPr>
        <w:t xml:space="preserve"> Р.М.; под редакцией Карпова С.П. Всеобщая история. </w:t>
      </w:r>
      <w:r w:rsidR="00DF3954" w:rsidRPr="0008102B">
        <w:rPr>
          <w:rFonts w:ascii="LiberationSerif" w:hAnsi="LiberationSerif"/>
          <w:color w:val="000000"/>
          <w:sz w:val="24"/>
          <w:szCs w:val="24"/>
          <w:shd w:val="clear" w:color="auto" w:fill="F7FDF7"/>
          <w:lang w:val="ru-RU"/>
        </w:rPr>
        <w:t xml:space="preserve">История Средних веков. 6 </w:t>
      </w:r>
      <w:proofErr w:type="spellStart"/>
      <w:r w:rsidR="00DF3954" w:rsidRPr="0008102B">
        <w:rPr>
          <w:rFonts w:ascii="LiberationSerif" w:hAnsi="LiberationSerif"/>
          <w:color w:val="000000"/>
          <w:sz w:val="24"/>
          <w:szCs w:val="24"/>
          <w:shd w:val="clear" w:color="auto" w:fill="F7FDF7"/>
          <w:lang w:val="ru-RU"/>
        </w:rPr>
        <w:t>кл</w:t>
      </w:r>
      <w:proofErr w:type="spellEnd"/>
      <w:r w:rsidR="00DF3954" w:rsidRPr="0008102B">
        <w:rPr>
          <w:rFonts w:ascii="LiberationSerif" w:hAnsi="LiberationSerif"/>
          <w:color w:val="000000"/>
          <w:sz w:val="24"/>
          <w:szCs w:val="24"/>
          <w:shd w:val="clear" w:color="auto" w:fill="F7FDF7"/>
          <w:lang w:val="ru-RU"/>
        </w:rPr>
        <w:t>. ООО «Русское слово-учебник»;</w:t>
      </w:r>
    </w:p>
    <w:p w:rsidR="00DF3954" w:rsidRDefault="00C10717" w:rsidP="00DF3954">
      <w:pPr>
        <w:autoSpaceDE w:val="0"/>
        <w:autoSpaceDN w:val="0"/>
        <w:spacing w:after="0" w:line="240" w:lineRule="auto"/>
        <w:ind w:right="578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proofErr w:type="spellStart"/>
      <w:r w:rsidRPr="00DF3954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Пчелов</w:t>
      </w:r>
      <w:proofErr w:type="spellEnd"/>
      <w:r w:rsidRPr="00DF3954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Е.В., Лукин П.В.; под редакцией Петрова Ю.А. История России с древнейших времён до начала </w:t>
      </w:r>
      <w:r w:rsidRPr="00DF3954">
        <w:rPr>
          <w:rFonts w:ascii="Times New Roman" w:eastAsia="Times New Roman" w:hAnsi="Times New Roman"/>
          <w:color w:val="000000"/>
          <w:sz w:val="24"/>
          <w:szCs w:val="24"/>
        </w:rPr>
        <w:t>XVI</w:t>
      </w:r>
      <w:r w:rsidRPr="00DF3954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века. 6 </w:t>
      </w:r>
      <w:proofErr w:type="spellStart"/>
      <w:r w:rsidRPr="00DF3954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кл</w:t>
      </w:r>
      <w:proofErr w:type="spellEnd"/>
      <w:r w:rsidRPr="00DF3954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. ООО «Русское слово-учебник</w:t>
      </w:r>
      <w:proofErr w:type="gramStart"/>
      <w:r w:rsidRPr="00DF3954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» ;</w:t>
      </w:r>
      <w:proofErr w:type="gramEnd"/>
      <w:r w:rsidRPr="00DF3954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</w:t>
      </w:r>
      <w:r w:rsidRPr="00DF3954">
        <w:rPr>
          <w:sz w:val="24"/>
          <w:szCs w:val="24"/>
          <w:lang w:val="ru-RU"/>
        </w:rPr>
        <w:br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7 КЛАСС </w:t>
      </w:r>
    </w:p>
    <w:p w:rsidR="00DF3954" w:rsidRPr="00782818" w:rsidRDefault="00DF3954" w:rsidP="00DF3954">
      <w:pPr>
        <w:autoSpaceDE w:val="0"/>
        <w:autoSpaceDN w:val="0"/>
        <w:spacing w:after="0" w:line="240" w:lineRule="auto"/>
        <w:ind w:right="578"/>
        <w:rPr>
          <w:rFonts w:ascii="LiberationSerif" w:hAnsi="LiberationSerif" w:hint="eastAsia"/>
          <w:color w:val="000000"/>
          <w:sz w:val="24"/>
          <w:szCs w:val="24"/>
          <w:shd w:val="clear" w:color="auto" w:fill="F7FDF7"/>
          <w:lang w:val="ru-RU"/>
        </w:rPr>
      </w:pPr>
      <w:r w:rsidRPr="00782818">
        <w:rPr>
          <w:rFonts w:ascii="LiberationSerif" w:hAnsi="LiberationSerif"/>
          <w:color w:val="000000"/>
          <w:sz w:val="24"/>
          <w:szCs w:val="24"/>
          <w:shd w:val="clear" w:color="auto" w:fill="F7FDF7"/>
          <w:lang w:val="ru-RU"/>
        </w:rPr>
        <w:t>Дмитриева О.В.; под редакцией Карпова С.П. Всеобщая история. История Нового времени. Конец Х</w:t>
      </w:r>
      <w:r w:rsidRPr="00782818">
        <w:rPr>
          <w:rFonts w:ascii="LiberationSerif" w:hAnsi="LiberationSerif"/>
          <w:color w:val="000000"/>
          <w:sz w:val="24"/>
          <w:szCs w:val="24"/>
          <w:shd w:val="clear" w:color="auto" w:fill="F7FDF7"/>
        </w:rPr>
        <w:t>V</w:t>
      </w:r>
      <w:r w:rsidRPr="00782818">
        <w:rPr>
          <w:rFonts w:ascii="LiberationSerif" w:hAnsi="LiberationSerif"/>
          <w:color w:val="000000"/>
          <w:sz w:val="24"/>
          <w:szCs w:val="24"/>
          <w:shd w:val="clear" w:color="auto" w:fill="F7FDF7"/>
          <w:lang w:val="ru-RU"/>
        </w:rPr>
        <w:t xml:space="preserve"> – Х</w:t>
      </w:r>
      <w:r w:rsidRPr="00782818">
        <w:rPr>
          <w:rFonts w:ascii="LiberationSerif" w:hAnsi="LiberationSerif"/>
          <w:color w:val="000000"/>
          <w:sz w:val="24"/>
          <w:szCs w:val="24"/>
          <w:shd w:val="clear" w:color="auto" w:fill="F7FDF7"/>
        </w:rPr>
        <w:t>VII</w:t>
      </w:r>
      <w:r w:rsidRPr="00782818">
        <w:rPr>
          <w:rFonts w:ascii="LiberationSerif" w:hAnsi="LiberationSerif"/>
          <w:color w:val="000000"/>
          <w:sz w:val="24"/>
          <w:szCs w:val="24"/>
          <w:shd w:val="clear" w:color="auto" w:fill="F7FDF7"/>
          <w:lang w:val="ru-RU"/>
        </w:rPr>
        <w:t xml:space="preserve"> век. 7 </w:t>
      </w:r>
      <w:proofErr w:type="spellStart"/>
      <w:r w:rsidRPr="00782818">
        <w:rPr>
          <w:rFonts w:ascii="LiberationSerif" w:hAnsi="LiberationSerif"/>
          <w:color w:val="000000"/>
          <w:sz w:val="24"/>
          <w:szCs w:val="24"/>
          <w:shd w:val="clear" w:color="auto" w:fill="F7FDF7"/>
          <w:lang w:val="ru-RU"/>
        </w:rPr>
        <w:t>кл</w:t>
      </w:r>
      <w:proofErr w:type="spellEnd"/>
      <w:r w:rsidRPr="00782818">
        <w:rPr>
          <w:rFonts w:ascii="LiberationSerif" w:hAnsi="LiberationSerif"/>
          <w:color w:val="000000"/>
          <w:sz w:val="24"/>
          <w:szCs w:val="24"/>
          <w:shd w:val="clear" w:color="auto" w:fill="F7FDF7"/>
          <w:lang w:val="ru-RU"/>
        </w:rPr>
        <w:t xml:space="preserve">. </w:t>
      </w:r>
      <w:r w:rsidRPr="00904993">
        <w:rPr>
          <w:rFonts w:ascii="LiberationSerif" w:hAnsi="LiberationSerif"/>
          <w:color w:val="000000"/>
          <w:sz w:val="24"/>
          <w:szCs w:val="24"/>
          <w:shd w:val="clear" w:color="auto" w:fill="F7FDF7"/>
          <w:lang w:val="ru-RU"/>
        </w:rPr>
        <w:t>ООО «Русское слово-учебник</w:t>
      </w:r>
      <w:proofErr w:type="gramStart"/>
      <w:r w:rsidRPr="00904993">
        <w:rPr>
          <w:rFonts w:ascii="LiberationSerif" w:hAnsi="LiberationSerif"/>
          <w:color w:val="000000"/>
          <w:sz w:val="24"/>
          <w:szCs w:val="24"/>
          <w:shd w:val="clear" w:color="auto" w:fill="F7FDF7"/>
          <w:lang w:val="ru-RU"/>
        </w:rPr>
        <w:t>»</w:t>
      </w:r>
      <w:r w:rsidRPr="00782818">
        <w:rPr>
          <w:rFonts w:ascii="LiberationSerif" w:hAnsi="LiberationSerif"/>
          <w:color w:val="000000"/>
          <w:sz w:val="24"/>
          <w:szCs w:val="24"/>
          <w:shd w:val="clear" w:color="auto" w:fill="F7FDF7"/>
        </w:rPr>
        <w:t> </w:t>
      </w:r>
      <w:r w:rsidRPr="00904993">
        <w:rPr>
          <w:rFonts w:ascii="LiberationSerif" w:hAnsi="LiberationSerif"/>
          <w:color w:val="000000"/>
          <w:sz w:val="24"/>
          <w:szCs w:val="24"/>
          <w:shd w:val="clear" w:color="auto" w:fill="F7FDF7"/>
          <w:lang w:val="ru-RU"/>
        </w:rPr>
        <w:t>;</w:t>
      </w:r>
      <w:proofErr w:type="gramEnd"/>
    </w:p>
    <w:p w:rsidR="00782818" w:rsidRPr="00782818" w:rsidRDefault="00331CEC" w:rsidP="00DF3954">
      <w:pPr>
        <w:autoSpaceDE w:val="0"/>
        <w:autoSpaceDN w:val="0"/>
        <w:spacing w:after="0" w:line="240" w:lineRule="auto"/>
        <w:ind w:right="578"/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</w:pPr>
      <w:proofErr w:type="spellStart"/>
      <w:r>
        <w:rPr>
          <w:rFonts w:ascii="LiberationSerif" w:hAnsi="LiberationSerif"/>
          <w:color w:val="000000"/>
          <w:sz w:val="24"/>
          <w:szCs w:val="24"/>
          <w:shd w:val="clear" w:color="auto" w:fill="F7FDF7"/>
          <w:lang w:val="ru-RU"/>
        </w:rPr>
        <w:t>Пчелов</w:t>
      </w:r>
      <w:proofErr w:type="spellEnd"/>
      <w:r>
        <w:rPr>
          <w:rFonts w:ascii="LiberationSerif" w:hAnsi="LiberationSerif"/>
          <w:color w:val="000000"/>
          <w:sz w:val="24"/>
          <w:szCs w:val="24"/>
          <w:shd w:val="clear" w:color="auto" w:fill="F7FDF7"/>
          <w:lang w:val="ru-RU"/>
        </w:rPr>
        <w:t xml:space="preserve"> Е.В., Лукин П.В.  История России.  </w:t>
      </w:r>
      <w:r w:rsidR="00782818" w:rsidRPr="00782818">
        <w:rPr>
          <w:rFonts w:ascii="LiberationSerif" w:hAnsi="LiberationSerif"/>
          <w:color w:val="000000"/>
          <w:sz w:val="24"/>
          <w:szCs w:val="24"/>
          <w:shd w:val="clear" w:color="auto" w:fill="F7FDF7"/>
          <w:lang w:val="ru-RU"/>
        </w:rPr>
        <w:t>Х</w:t>
      </w:r>
      <w:r w:rsidR="00782818" w:rsidRPr="00782818">
        <w:rPr>
          <w:rFonts w:ascii="LiberationSerif" w:hAnsi="LiberationSerif"/>
          <w:color w:val="000000"/>
          <w:sz w:val="24"/>
          <w:szCs w:val="24"/>
          <w:shd w:val="clear" w:color="auto" w:fill="F7FDF7"/>
        </w:rPr>
        <w:t>V</w:t>
      </w:r>
      <w:r>
        <w:rPr>
          <w:rFonts w:ascii="LiberationSerif" w:hAnsi="LiberationSerif"/>
          <w:color w:val="000000"/>
          <w:sz w:val="24"/>
          <w:szCs w:val="24"/>
          <w:shd w:val="clear" w:color="auto" w:fill="F7FDF7"/>
        </w:rPr>
        <w:t>I</w:t>
      </w:r>
      <w:r w:rsidR="00782818" w:rsidRPr="00782818">
        <w:rPr>
          <w:rFonts w:ascii="LiberationSerif" w:hAnsi="LiberationSerif"/>
          <w:color w:val="000000"/>
          <w:sz w:val="24"/>
          <w:szCs w:val="24"/>
          <w:shd w:val="clear" w:color="auto" w:fill="F7FDF7"/>
          <w:lang w:val="ru-RU"/>
        </w:rPr>
        <w:t xml:space="preserve"> – Х</w:t>
      </w:r>
      <w:r w:rsidR="00782818" w:rsidRPr="00782818">
        <w:rPr>
          <w:rFonts w:ascii="LiberationSerif" w:hAnsi="LiberationSerif"/>
          <w:color w:val="000000"/>
          <w:sz w:val="24"/>
          <w:szCs w:val="24"/>
          <w:shd w:val="clear" w:color="auto" w:fill="F7FDF7"/>
        </w:rPr>
        <w:t>VII</w:t>
      </w:r>
      <w:r>
        <w:rPr>
          <w:rFonts w:ascii="LiberationSerif" w:hAnsi="LiberationSerif"/>
          <w:color w:val="000000"/>
          <w:sz w:val="24"/>
          <w:szCs w:val="24"/>
          <w:shd w:val="clear" w:color="auto" w:fill="F7FDF7"/>
          <w:lang w:val="ru-RU"/>
        </w:rPr>
        <w:t xml:space="preserve"> века.</w:t>
      </w:r>
      <w:r w:rsidR="00782818" w:rsidRPr="00782818">
        <w:rPr>
          <w:rFonts w:ascii="LiberationSerif" w:hAnsi="LiberationSerif"/>
          <w:color w:val="000000"/>
          <w:sz w:val="24"/>
          <w:szCs w:val="24"/>
          <w:shd w:val="clear" w:color="auto" w:fill="F7FDF7"/>
          <w:lang w:val="ru-RU"/>
        </w:rPr>
        <w:t xml:space="preserve"> 7 </w:t>
      </w:r>
      <w:proofErr w:type="spellStart"/>
      <w:r w:rsidR="00782818" w:rsidRPr="00782818">
        <w:rPr>
          <w:rFonts w:ascii="LiberationSerif" w:hAnsi="LiberationSerif"/>
          <w:color w:val="000000"/>
          <w:sz w:val="24"/>
          <w:szCs w:val="24"/>
          <w:shd w:val="clear" w:color="auto" w:fill="F7FDF7"/>
          <w:lang w:val="ru-RU"/>
        </w:rPr>
        <w:t>кл</w:t>
      </w:r>
      <w:proofErr w:type="spellEnd"/>
      <w:r w:rsidR="00782818" w:rsidRPr="00782818">
        <w:rPr>
          <w:rFonts w:ascii="LiberationSerif" w:hAnsi="LiberationSerif"/>
          <w:color w:val="000000"/>
          <w:sz w:val="24"/>
          <w:szCs w:val="24"/>
          <w:shd w:val="clear" w:color="auto" w:fill="F7FDF7"/>
          <w:lang w:val="ru-RU"/>
        </w:rPr>
        <w:t>. ООО «Русское слово-</w:t>
      </w:r>
      <w:proofErr w:type="gramStart"/>
      <w:r w:rsidR="00782818" w:rsidRPr="00782818">
        <w:rPr>
          <w:rFonts w:ascii="LiberationSerif" w:hAnsi="LiberationSerif"/>
          <w:color w:val="000000"/>
          <w:sz w:val="24"/>
          <w:szCs w:val="24"/>
          <w:shd w:val="clear" w:color="auto" w:fill="F7FDF7"/>
          <w:lang w:val="ru-RU"/>
        </w:rPr>
        <w:t>учебник»</w:t>
      </w:r>
      <w:r>
        <w:rPr>
          <w:rFonts w:ascii="LiberationSerif" w:hAnsi="LiberationSerif"/>
          <w:color w:val="000000"/>
          <w:sz w:val="24"/>
          <w:szCs w:val="24"/>
          <w:shd w:val="clear" w:color="auto" w:fill="F7FDF7"/>
          <w:lang w:val="ru-RU"/>
        </w:rPr>
        <w:t>-</w:t>
      </w:r>
      <w:proofErr w:type="gramEnd"/>
      <w:r>
        <w:rPr>
          <w:rFonts w:ascii="LiberationSerif" w:hAnsi="LiberationSerif"/>
          <w:color w:val="000000"/>
          <w:sz w:val="24"/>
          <w:szCs w:val="24"/>
          <w:shd w:val="clear" w:color="auto" w:fill="F7FDF7"/>
          <w:lang w:val="ru-RU"/>
        </w:rPr>
        <w:t xml:space="preserve"> 2018</w:t>
      </w:r>
      <w:r w:rsidR="00782818" w:rsidRPr="00782818">
        <w:rPr>
          <w:rFonts w:ascii="LiberationSerif" w:hAnsi="LiberationSerif"/>
          <w:color w:val="000000"/>
          <w:sz w:val="24"/>
          <w:szCs w:val="24"/>
          <w:shd w:val="clear" w:color="auto" w:fill="F7FDF7"/>
        </w:rPr>
        <w:t> </w:t>
      </w:r>
      <w:r w:rsidR="00782818" w:rsidRPr="00782818">
        <w:rPr>
          <w:rFonts w:ascii="LiberationSerif" w:hAnsi="LiberationSerif"/>
          <w:color w:val="000000"/>
          <w:sz w:val="24"/>
          <w:szCs w:val="24"/>
          <w:shd w:val="clear" w:color="auto" w:fill="F7FDF7"/>
          <w:lang w:val="ru-RU"/>
        </w:rPr>
        <w:t>;</w:t>
      </w:r>
    </w:p>
    <w:p w:rsidR="00782818" w:rsidRDefault="00C10717" w:rsidP="00DF3954">
      <w:pPr>
        <w:autoSpaceDE w:val="0"/>
        <w:autoSpaceDN w:val="0"/>
        <w:spacing w:after="0" w:line="240" w:lineRule="auto"/>
        <w:ind w:right="578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8 КЛАСС </w:t>
      </w:r>
    </w:p>
    <w:p w:rsidR="00782818" w:rsidRPr="00782818" w:rsidRDefault="00782818" w:rsidP="00DF3954">
      <w:pPr>
        <w:autoSpaceDE w:val="0"/>
        <w:autoSpaceDN w:val="0"/>
        <w:spacing w:after="0" w:line="240" w:lineRule="auto"/>
        <w:ind w:right="578"/>
        <w:rPr>
          <w:rFonts w:ascii="LiberationSerif" w:hAnsi="LiberationSerif" w:hint="eastAsia"/>
          <w:sz w:val="24"/>
          <w:szCs w:val="24"/>
          <w:shd w:val="clear" w:color="auto" w:fill="F7FDF7"/>
          <w:lang w:val="ru-RU"/>
        </w:rPr>
      </w:pPr>
      <w:r w:rsidRPr="00782818">
        <w:rPr>
          <w:rFonts w:ascii="PTS56F_W" w:hAnsi="PTS56F_W"/>
          <w:sz w:val="24"/>
          <w:szCs w:val="24"/>
          <w:lang w:val="ru-RU"/>
        </w:rPr>
        <w:t xml:space="preserve">Н.В. </w:t>
      </w:r>
      <w:proofErr w:type="spellStart"/>
      <w:r w:rsidRPr="00782818">
        <w:rPr>
          <w:rFonts w:ascii="PTS56F_W" w:hAnsi="PTS56F_W"/>
          <w:sz w:val="24"/>
          <w:szCs w:val="24"/>
          <w:lang w:val="ru-RU"/>
        </w:rPr>
        <w:t>Загладин</w:t>
      </w:r>
      <w:proofErr w:type="spellEnd"/>
      <w:r w:rsidRPr="00782818">
        <w:rPr>
          <w:rFonts w:ascii="PTS56F_W" w:hAnsi="PTS56F_W"/>
          <w:sz w:val="24"/>
          <w:szCs w:val="24"/>
          <w:lang w:val="ru-RU"/>
        </w:rPr>
        <w:t>, Л.С. Белоусов, Л.А. Пименова, под ред. С.П. Карпова</w:t>
      </w:r>
      <w:r>
        <w:rPr>
          <w:rFonts w:ascii="PTS56F_W" w:hAnsi="PTS56F_W"/>
          <w:sz w:val="24"/>
          <w:szCs w:val="24"/>
          <w:lang w:val="ru-RU"/>
        </w:rPr>
        <w:t>,</w:t>
      </w:r>
      <w:r w:rsidRPr="00782818">
        <w:rPr>
          <w:rFonts w:ascii="PTS75F_W" w:hAnsi="PTS75F_W"/>
          <w:sz w:val="24"/>
          <w:szCs w:val="24"/>
          <w:lang w:val="ru-RU"/>
        </w:rPr>
        <w:t xml:space="preserve"> История Нового времени. </w:t>
      </w:r>
      <w:r w:rsidRPr="00782818">
        <w:rPr>
          <w:rFonts w:ascii="PTS75F_W" w:hAnsi="PTS75F_W"/>
          <w:sz w:val="24"/>
          <w:szCs w:val="24"/>
        </w:rPr>
        <w:t>XVIII</w:t>
      </w:r>
      <w:r w:rsidRPr="00782818">
        <w:rPr>
          <w:rFonts w:ascii="PTS75F_W" w:hAnsi="PTS75F_W"/>
          <w:sz w:val="24"/>
          <w:szCs w:val="24"/>
          <w:lang w:val="ru-RU"/>
        </w:rPr>
        <w:t xml:space="preserve"> век. 8 </w:t>
      </w:r>
      <w:proofErr w:type="spellStart"/>
      <w:r w:rsidRPr="00782818">
        <w:rPr>
          <w:rFonts w:ascii="PTS75F_W" w:hAnsi="PTS75F_W"/>
          <w:sz w:val="24"/>
          <w:szCs w:val="24"/>
          <w:lang w:val="ru-RU"/>
        </w:rPr>
        <w:t>класс.О</w:t>
      </w:r>
      <w:r w:rsidRPr="00782818">
        <w:rPr>
          <w:rFonts w:ascii="LiberationSerif" w:hAnsi="LiberationSerif"/>
          <w:sz w:val="24"/>
          <w:szCs w:val="24"/>
          <w:shd w:val="clear" w:color="auto" w:fill="F7FDF7"/>
          <w:lang w:val="ru-RU"/>
        </w:rPr>
        <w:t>ОО</w:t>
      </w:r>
      <w:proofErr w:type="spellEnd"/>
      <w:r w:rsidRPr="00782818">
        <w:rPr>
          <w:rFonts w:ascii="LiberationSerif" w:hAnsi="LiberationSerif"/>
          <w:sz w:val="24"/>
          <w:szCs w:val="24"/>
          <w:shd w:val="clear" w:color="auto" w:fill="F7FDF7"/>
          <w:lang w:val="ru-RU"/>
        </w:rPr>
        <w:t xml:space="preserve"> «Русское слово-учебник</w:t>
      </w:r>
      <w:proofErr w:type="gramStart"/>
      <w:r w:rsidRPr="00782818">
        <w:rPr>
          <w:rFonts w:ascii="LiberationSerif" w:hAnsi="LiberationSerif"/>
          <w:sz w:val="24"/>
          <w:szCs w:val="24"/>
          <w:shd w:val="clear" w:color="auto" w:fill="F7FDF7"/>
          <w:lang w:val="ru-RU"/>
        </w:rPr>
        <w:t>»</w:t>
      </w:r>
      <w:r w:rsidRPr="00782818">
        <w:rPr>
          <w:rFonts w:ascii="LiberationSerif" w:hAnsi="LiberationSerif"/>
          <w:sz w:val="24"/>
          <w:szCs w:val="24"/>
          <w:shd w:val="clear" w:color="auto" w:fill="F7FDF7"/>
        </w:rPr>
        <w:t> </w:t>
      </w:r>
      <w:r w:rsidRPr="00782818">
        <w:rPr>
          <w:rFonts w:ascii="LiberationSerif" w:hAnsi="LiberationSerif"/>
          <w:sz w:val="24"/>
          <w:szCs w:val="24"/>
          <w:shd w:val="clear" w:color="auto" w:fill="F7FDF7"/>
          <w:lang w:val="ru-RU"/>
        </w:rPr>
        <w:t>;</w:t>
      </w:r>
      <w:proofErr w:type="gramEnd"/>
    </w:p>
    <w:p w:rsidR="00782818" w:rsidRPr="00782818" w:rsidRDefault="00782818" w:rsidP="00DF3954">
      <w:pPr>
        <w:autoSpaceDE w:val="0"/>
        <w:autoSpaceDN w:val="0"/>
        <w:spacing w:after="0" w:line="240" w:lineRule="auto"/>
        <w:ind w:right="578"/>
        <w:rPr>
          <w:rFonts w:ascii="Times New Roman" w:eastAsia="Times New Roman" w:hAnsi="Times New Roman"/>
          <w:sz w:val="24"/>
          <w:szCs w:val="24"/>
          <w:lang w:val="ru-RU"/>
        </w:rPr>
      </w:pPr>
      <w:r w:rsidRPr="00782818">
        <w:rPr>
          <w:rFonts w:ascii="PTS56F_W" w:hAnsi="PTS56F_W"/>
          <w:sz w:val="24"/>
          <w:szCs w:val="24"/>
          <w:lang w:val="ru-RU"/>
        </w:rPr>
        <w:t xml:space="preserve">В.Н. Захаров, Е.В. </w:t>
      </w:r>
      <w:proofErr w:type="spellStart"/>
      <w:r w:rsidRPr="00782818">
        <w:rPr>
          <w:rFonts w:ascii="PTS56F_W" w:hAnsi="PTS56F_W"/>
          <w:sz w:val="24"/>
          <w:szCs w:val="24"/>
          <w:lang w:val="ru-RU"/>
        </w:rPr>
        <w:t>Пчелов</w:t>
      </w:r>
      <w:proofErr w:type="spellEnd"/>
      <w:r w:rsidRPr="00782818">
        <w:rPr>
          <w:rFonts w:ascii="PTS56F_W" w:hAnsi="PTS56F_W"/>
          <w:sz w:val="24"/>
          <w:szCs w:val="24"/>
          <w:lang w:val="ru-RU"/>
        </w:rPr>
        <w:t xml:space="preserve">, под ред. Ю.А. Петрова, </w:t>
      </w:r>
      <w:r w:rsidRPr="00782818">
        <w:rPr>
          <w:rFonts w:ascii="PTS75F_W" w:hAnsi="PTS75F_W"/>
          <w:sz w:val="24"/>
          <w:szCs w:val="24"/>
          <w:lang w:val="ru-RU"/>
        </w:rPr>
        <w:t xml:space="preserve">История России. </w:t>
      </w:r>
      <w:r w:rsidRPr="00782818">
        <w:rPr>
          <w:rFonts w:ascii="PTS75F_W" w:hAnsi="PTS75F_W"/>
          <w:sz w:val="24"/>
          <w:szCs w:val="24"/>
        </w:rPr>
        <w:t>XVIII</w:t>
      </w:r>
      <w:r w:rsidRPr="00782818">
        <w:rPr>
          <w:rFonts w:ascii="PTS75F_W" w:hAnsi="PTS75F_W"/>
          <w:sz w:val="24"/>
          <w:szCs w:val="24"/>
          <w:lang w:val="ru-RU"/>
        </w:rPr>
        <w:t xml:space="preserve"> век 8 </w:t>
      </w:r>
      <w:proofErr w:type="spellStart"/>
      <w:r w:rsidRPr="00782818">
        <w:rPr>
          <w:rFonts w:ascii="PTS75F_W" w:hAnsi="PTS75F_W"/>
          <w:sz w:val="24"/>
          <w:szCs w:val="24"/>
          <w:lang w:val="ru-RU"/>
        </w:rPr>
        <w:t>класс</w:t>
      </w:r>
      <w:r w:rsidRPr="00782818">
        <w:rPr>
          <w:rFonts w:ascii="LiberationSerif" w:hAnsi="LiberationSerif"/>
          <w:sz w:val="24"/>
          <w:szCs w:val="24"/>
          <w:shd w:val="clear" w:color="auto" w:fill="F7FDF7"/>
          <w:lang w:val="ru-RU"/>
        </w:rPr>
        <w:t>ООО</w:t>
      </w:r>
      <w:proofErr w:type="spellEnd"/>
      <w:r w:rsidRPr="00782818">
        <w:rPr>
          <w:rFonts w:ascii="LiberationSerif" w:hAnsi="LiberationSerif"/>
          <w:sz w:val="24"/>
          <w:szCs w:val="24"/>
          <w:shd w:val="clear" w:color="auto" w:fill="F7FDF7"/>
          <w:lang w:val="ru-RU"/>
        </w:rPr>
        <w:t xml:space="preserve"> «Русское слово-учебник»;</w:t>
      </w:r>
    </w:p>
    <w:p w:rsidR="00136D12" w:rsidRDefault="00C10717" w:rsidP="00DF3954">
      <w:pPr>
        <w:autoSpaceDE w:val="0"/>
        <w:autoSpaceDN w:val="0"/>
        <w:spacing w:after="0" w:line="240" w:lineRule="auto"/>
        <w:ind w:right="578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9 КЛАСС </w:t>
      </w:r>
    </w:p>
    <w:p w:rsidR="00782818" w:rsidRPr="00782818" w:rsidRDefault="00782818" w:rsidP="00DF3954">
      <w:pPr>
        <w:autoSpaceDE w:val="0"/>
        <w:autoSpaceDN w:val="0"/>
        <w:spacing w:after="0" w:line="240" w:lineRule="auto"/>
        <w:ind w:right="578"/>
        <w:rPr>
          <w:rFonts w:ascii="LiberationSerif" w:hAnsi="LiberationSerif" w:hint="eastAsia"/>
          <w:color w:val="000000"/>
          <w:sz w:val="24"/>
          <w:szCs w:val="24"/>
          <w:shd w:val="clear" w:color="auto" w:fill="F7FDF7"/>
          <w:lang w:val="ru-RU"/>
        </w:rPr>
      </w:pPr>
      <w:proofErr w:type="spellStart"/>
      <w:r w:rsidRPr="00782818">
        <w:rPr>
          <w:rFonts w:ascii="LiberationSerif" w:hAnsi="LiberationSerif"/>
          <w:color w:val="000000"/>
          <w:sz w:val="24"/>
          <w:szCs w:val="24"/>
          <w:shd w:val="clear" w:color="auto" w:fill="F7FDF7"/>
          <w:lang w:val="ru-RU"/>
        </w:rPr>
        <w:t>Загладин</w:t>
      </w:r>
      <w:proofErr w:type="spellEnd"/>
      <w:r w:rsidRPr="00782818">
        <w:rPr>
          <w:rFonts w:ascii="LiberationSerif" w:hAnsi="LiberationSerif"/>
          <w:color w:val="000000"/>
          <w:sz w:val="24"/>
          <w:szCs w:val="24"/>
          <w:shd w:val="clear" w:color="auto" w:fill="F7FDF7"/>
          <w:lang w:val="ru-RU"/>
        </w:rPr>
        <w:t xml:space="preserve"> Н.В., Белоусов Л.С.; под редакцией Карпова С.П. Всеобщая история. </w:t>
      </w:r>
      <w:r w:rsidRPr="00904993">
        <w:rPr>
          <w:rFonts w:ascii="LiberationSerif" w:hAnsi="LiberationSerif"/>
          <w:color w:val="000000"/>
          <w:sz w:val="24"/>
          <w:szCs w:val="24"/>
          <w:shd w:val="clear" w:color="auto" w:fill="F7FDF7"/>
          <w:lang w:val="ru-RU"/>
        </w:rPr>
        <w:t>История Нового времени. 1801 – 1914. 9 класс /ООО «Русское слово-учебник</w:t>
      </w:r>
      <w:proofErr w:type="gramStart"/>
      <w:r w:rsidRPr="00904993">
        <w:rPr>
          <w:rFonts w:ascii="LiberationSerif" w:hAnsi="LiberationSerif"/>
          <w:color w:val="000000"/>
          <w:sz w:val="24"/>
          <w:szCs w:val="24"/>
          <w:shd w:val="clear" w:color="auto" w:fill="F7FDF7"/>
          <w:lang w:val="ru-RU"/>
        </w:rPr>
        <w:t>»</w:t>
      </w:r>
      <w:r w:rsidRPr="00782818">
        <w:rPr>
          <w:rFonts w:ascii="LiberationSerif" w:hAnsi="LiberationSerif"/>
          <w:color w:val="000000"/>
          <w:sz w:val="24"/>
          <w:szCs w:val="24"/>
          <w:shd w:val="clear" w:color="auto" w:fill="F7FDF7"/>
        </w:rPr>
        <w:t> </w:t>
      </w:r>
      <w:r w:rsidRPr="00904993">
        <w:rPr>
          <w:rFonts w:ascii="LiberationSerif" w:hAnsi="LiberationSerif"/>
          <w:color w:val="000000"/>
          <w:sz w:val="24"/>
          <w:szCs w:val="24"/>
          <w:shd w:val="clear" w:color="auto" w:fill="F7FDF7"/>
          <w:lang w:val="ru-RU"/>
        </w:rPr>
        <w:t>;</w:t>
      </w:r>
      <w:proofErr w:type="gramEnd"/>
    </w:p>
    <w:p w:rsidR="00AE7805" w:rsidRPr="00690B77" w:rsidRDefault="00782818" w:rsidP="00AE7805">
      <w:pPr>
        <w:autoSpaceDE w:val="0"/>
        <w:autoSpaceDN w:val="0"/>
        <w:spacing w:after="0" w:line="240" w:lineRule="auto"/>
        <w:ind w:right="578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782818">
        <w:rPr>
          <w:rFonts w:ascii="LiberationSerif" w:hAnsi="LiberationSerif"/>
          <w:color w:val="000000"/>
          <w:sz w:val="24"/>
          <w:szCs w:val="24"/>
          <w:shd w:val="clear" w:color="auto" w:fill="F7FDF7"/>
          <w:lang w:val="ru-RU"/>
        </w:rPr>
        <w:t xml:space="preserve">Соловьёв К.А., </w:t>
      </w:r>
      <w:proofErr w:type="spellStart"/>
      <w:r w:rsidRPr="00782818">
        <w:rPr>
          <w:rFonts w:ascii="LiberationSerif" w:hAnsi="LiberationSerif"/>
          <w:color w:val="000000"/>
          <w:sz w:val="24"/>
          <w:szCs w:val="24"/>
          <w:shd w:val="clear" w:color="auto" w:fill="F7FDF7"/>
          <w:lang w:val="ru-RU"/>
        </w:rPr>
        <w:t>Шевырёв</w:t>
      </w:r>
      <w:proofErr w:type="spellEnd"/>
      <w:r w:rsidRPr="00782818">
        <w:rPr>
          <w:rFonts w:ascii="LiberationSerif" w:hAnsi="LiberationSerif"/>
          <w:color w:val="000000"/>
          <w:sz w:val="24"/>
          <w:szCs w:val="24"/>
          <w:shd w:val="clear" w:color="auto" w:fill="F7FDF7"/>
          <w:lang w:val="ru-RU"/>
        </w:rPr>
        <w:t xml:space="preserve"> А.П.; под редакцией Петрова Ю.А. История России. 1801 – 1914. 9 класс /ООО «Русское слово-учебник</w:t>
      </w:r>
      <w:proofErr w:type="gramStart"/>
      <w:r w:rsidRPr="00782818">
        <w:rPr>
          <w:rFonts w:ascii="LiberationSerif" w:hAnsi="LiberationSerif"/>
          <w:color w:val="000000"/>
          <w:sz w:val="24"/>
          <w:szCs w:val="24"/>
          <w:shd w:val="clear" w:color="auto" w:fill="F7FDF7"/>
          <w:lang w:val="ru-RU"/>
        </w:rPr>
        <w:t>»</w:t>
      </w:r>
      <w:r w:rsidRPr="00782818">
        <w:rPr>
          <w:rFonts w:ascii="LiberationSerif" w:hAnsi="LiberationSerif"/>
          <w:color w:val="000000"/>
          <w:sz w:val="24"/>
          <w:szCs w:val="24"/>
          <w:shd w:val="clear" w:color="auto" w:fill="F7FDF7"/>
        </w:rPr>
        <w:t> </w:t>
      </w:r>
      <w:r w:rsidRPr="00782818">
        <w:rPr>
          <w:rFonts w:ascii="LiberationSerif" w:hAnsi="LiberationSerif"/>
          <w:color w:val="000000"/>
          <w:sz w:val="24"/>
          <w:szCs w:val="24"/>
          <w:shd w:val="clear" w:color="auto" w:fill="F7FDF7"/>
          <w:lang w:val="ru-RU"/>
        </w:rPr>
        <w:t>;</w:t>
      </w:r>
      <w:r w:rsidR="008314AB">
        <w:rPr>
          <w:sz w:val="24"/>
          <w:szCs w:val="24"/>
          <w:lang w:val="ru-RU"/>
        </w:rPr>
        <w:br/>
      </w:r>
      <w:r w:rsidR="00C10717"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</w:t>
      </w:r>
      <w:proofErr w:type="gramEnd"/>
      <w:r w:rsidR="00C10717"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МАТЕРИАЛЫ ДЛЯ УЧИТЕЛЯ </w:t>
      </w:r>
    </w:p>
    <w:p w:rsidR="001875B0" w:rsidRDefault="00C10717" w:rsidP="000B34ED">
      <w:pPr>
        <w:autoSpaceDE w:val="0"/>
        <w:autoSpaceDN w:val="0"/>
        <w:spacing w:after="0" w:line="240" w:lineRule="auto"/>
        <w:ind w:right="1440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6 КЛАСС </w:t>
      </w:r>
    </w:p>
    <w:p w:rsidR="000B34ED" w:rsidRPr="000B34ED" w:rsidRDefault="000B34ED" w:rsidP="000B34ED">
      <w:pPr>
        <w:pStyle w:val="zag"/>
        <w:spacing w:before="0" w:beforeAutospacing="0" w:after="0" w:afterAutospacing="0"/>
        <w:textAlignment w:val="baseline"/>
        <w:rPr>
          <w:rFonts w:ascii="PTS75F_W" w:hAnsi="PTS75F_W"/>
          <w:color w:val="404040"/>
        </w:rPr>
      </w:pPr>
      <w:r w:rsidRPr="000B34ED">
        <w:rPr>
          <w:rFonts w:ascii="PTS56F_W" w:hAnsi="PTS56F_W"/>
          <w:color w:val="404040"/>
        </w:rPr>
        <w:t>Л.Н. Алексашкина.</w:t>
      </w:r>
      <w:r w:rsidRPr="000B34ED">
        <w:rPr>
          <w:rFonts w:ascii="PTS75F_W" w:hAnsi="PTS75F_W"/>
          <w:color w:val="404040"/>
        </w:rPr>
        <w:t xml:space="preserve"> Программа и тематическое планирование курса «Всеобщая история». 5–9 классы</w:t>
      </w:r>
    </w:p>
    <w:p w:rsidR="001875B0" w:rsidRPr="000B34ED" w:rsidRDefault="001875B0" w:rsidP="000B34ED">
      <w:pPr>
        <w:autoSpaceDE w:val="0"/>
        <w:autoSpaceDN w:val="0"/>
        <w:spacing w:after="0" w:line="240" w:lineRule="auto"/>
        <w:ind w:right="1440"/>
        <w:rPr>
          <w:rFonts w:ascii="PTS75F_W" w:hAnsi="PTS75F_W" w:hint="eastAsia"/>
          <w:sz w:val="24"/>
          <w:szCs w:val="24"/>
          <w:lang w:val="ru-RU"/>
        </w:rPr>
      </w:pPr>
      <w:r w:rsidRPr="000B34ED">
        <w:rPr>
          <w:rFonts w:ascii="PTS56F_W" w:hAnsi="PTS56F_W"/>
          <w:sz w:val="24"/>
          <w:szCs w:val="24"/>
          <w:lang w:val="ru-RU"/>
        </w:rPr>
        <w:t xml:space="preserve">Н.И. </w:t>
      </w:r>
      <w:proofErr w:type="spellStart"/>
      <w:r w:rsidRPr="000B34ED">
        <w:rPr>
          <w:rFonts w:ascii="PTS56F_W" w:hAnsi="PTS56F_W"/>
          <w:sz w:val="24"/>
          <w:szCs w:val="24"/>
          <w:lang w:val="ru-RU"/>
        </w:rPr>
        <w:t>Ворожейкина</w:t>
      </w:r>
      <w:proofErr w:type="spellEnd"/>
      <w:r w:rsidRPr="000B34ED">
        <w:rPr>
          <w:rFonts w:ascii="PTS56F_W" w:hAnsi="PTS56F_W"/>
          <w:sz w:val="24"/>
          <w:szCs w:val="24"/>
          <w:lang w:val="ru-RU"/>
        </w:rPr>
        <w:t xml:space="preserve">. </w:t>
      </w:r>
      <w:r w:rsidRPr="000B34ED">
        <w:rPr>
          <w:rFonts w:ascii="PTS75F_W" w:hAnsi="PTS75F_W"/>
          <w:sz w:val="24"/>
          <w:szCs w:val="24"/>
          <w:lang w:val="ru-RU"/>
        </w:rPr>
        <w:t xml:space="preserve">Методическое пособие к учебнику Е.В. </w:t>
      </w:r>
      <w:proofErr w:type="spellStart"/>
      <w:r w:rsidRPr="000B34ED">
        <w:rPr>
          <w:rFonts w:ascii="PTS75F_W" w:hAnsi="PTS75F_W"/>
          <w:sz w:val="24"/>
          <w:szCs w:val="24"/>
          <w:lang w:val="ru-RU"/>
        </w:rPr>
        <w:t>Пчелова</w:t>
      </w:r>
      <w:proofErr w:type="spellEnd"/>
      <w:r w:rsidRPr="000B34ED">
        <w:rPr>
          <w:rFonts w:ascii="PTS75F_W" w:hAnsi="PTS75F_W"/>
          <w:sz w:val="24"/>
          <w:szCs w:val="24"/>
          <w:lang w:val="ru-RU"/>
        </w:rPr>
        <w:t xml:space="preserve">, П.В. Лукина «История России с древнейших времён до начала </w:t>
      </w:r>
      <w:r w:rsidRPr="000B34ED">
        <w:rPr>
          <w:rFonts w:ascii="PTS75F_W" w:hAnsi="PTS75F_W"/>
          <w:sz w:val="24"/>
          <w:szCs w:val="24"/>
        </w:rPr>
        <w:t>XVI</w:t>
      </w:r>
      <w:r w:rsidRPr="000B34ED">
        <w:rPr>
          <w:rFonts w:ascii="PTS75F_W" w:hAnsi="PTS75F_W"/>
          <w:sz w:val="24"/>
          <w:szCs w:val="24"/>
          <w:lang w:val="ru-RU"/>
        </w:rPr>
        <w:t xml:space="preserve"> века». 6 класс.</w:t>
      </w:r>
    </w:p>
    <w:p w:rsidR="001875B0" w:rsidRPr="000B34ED" w:rsidRDefault="001875B0" w:rsidP="000B34ED">
      <w:pPr>
        <w:autoSpaceDE w:val="0"/>
        <w:autoSpaceDN w:val="0"/>
        <w:spacing w:after="0" w:line="240" w:lineRule="auto"/>
        <w:ind w:right="1440"/>
        <w:rPr>
          <w:rFonts w:ascii="Times New Roman" w:eastAsia="Times New Roman" w:hAnsi="Times New Roman"/>
          <w:b/>
          <w:sz w:val="24"/>
          <w:szCs w:val="24"/>
          <w:lang w:val="ru-RU"/>
        </w:rPr>
      </w:pPr>
      <w:r w:rsidRPr="000B34ED">
        <w:rPr>
          <w:rFonts w:ascii="PTS56F_W" w:hAnsi="PTS56F_W"/>
          <w:sz w:val="24"/>
          <w:szCs w:val="24"/>
          <w:lang w:val="ru-RU"/>
        </w:rPr>
        <w:t xml:space="preserve">Л.А. Пашкина. </w:t>
      </w:r>
      <w:r w:rsidRPr="000B34ED">
        <w:rPr>
          <w:rFonts w:ascii="PTS75F_W" w:hAnsi="PTS75F_W"/>
          <w:sz w:val="24"/>
          <w:szCs w:val="24"/>
          <w:lang w:val="ru-RU"/>
        </w:rPr>
        <w:t xml:space="preserve">Рабочая программа к учебникам Е.В </w:t>
      </w:r>
      <w:proofErr w:type="spellStart"/>
      <w:r w:rsidRPr="000B34ED">
        <w:rPr>
          <w:rFonts w:ascii="PTS75F_W" w:hAnsi="PTS75F_W"/>
          <w:sz w:val="24"/>
          <w:szCs w:val="24"/>
          <w:lang w:val="ru-RU"/>
        </w:rPr>
        <w:t>Пчелова</w:t>
      </w:r>
      <w:proofErr w:type="spellEnd"/>
      <w:r w:rsidRPr="000B34ED">
        <w:rPr>
          <w:rFonts w:ascii="PTS75F_W" w:hAnsi="PTS75F_W"/>
          <w:sz w:val="24"/>
          <w:szCs w:val="24"/>
          <w:lang w:val="ru-RU"/>
        </w:rPr>
        <w:t xml:space="preserve">, П.В. Лукина, В.Н. Захарова, К.А. Соловьёва, А.П. </w:t>
      </w:r>
      <w:proofErr w:type="spellStart"/>
      <w:r w:rsidRPr="000B34ED">
        <w:rPr>
          <w:rFonts w:ascii="PTS75F_W" w:hAnsi="PTS75F_W"/>
          <w:sz w:val="24"/>
          <w:szCs w:val="24"/>
          <w:lang w:val="ru-RU"/>
        </w:rPr>
        <w:t>Шевырёва</w:t>
      </w:r>
      <w:proofErr w:type="spellEnd"/>
      <w:r w:rsidRPr="000B34ED">
        <w:rPr>
          <w:rFonts w:ascii="PTS75F_W" w:hAnsi="PTS75F_W"/>
          <w:sz w:val="24"/>
          <w:szCs w:val="24"/>
          <w:lang w:val="ru-RU"/>
        </w:rPr>
        <w:t xml:space="preserve"> «История России» для 6–9 классов общеобразовательных организаций</w:t>
      </w:r>
    </w:p>
    <w:p w:rsidR="000B34ED" w:rsidRDefault="00C10717" w:rsidP="000B34ED">
      <w:pPr>
        <w:autoSpaceDE w:val="0"/>
        <w:autoSpaceDN w:val="0"/>
        <w:spacing w:after="0" w:line="240" w:lineRule="auto"/>
        <w:ind w:right="1440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7 КЛАСС </w:t>
      </w:r>
    </w:p>
    <w:p w:rsidR="000B34ED" w:rsidRPr="000B34ED" w:rsidRDefault="000B34ED" w:rsidP="000B34ED">
      <w:pPr>
        <w:pStyle w:val="zag"/>
        <w:spacing w:before="0" w:beforeAutospacing="0" w:after="0" w:afterAutospacing="0"/>
        <w:textAlignment w:val="baseline"/>
        <w:rPr>
          <w:rFonts w:ascii="PTS75F_W" w:hAnsi="PTS75F_W"/>
        </w:rPr>
      </w:pPr>
      <w:r w:rsidRPr="000B34ED">
        <w:rPr>
          <w:rFonts w:ascii="PTS56F_W" w:hAnsi="PTS56F_W"/>
        </w:rPr>
        <w:t>Л.Н. Алексашкина.</w:t>
      </w:r>
      <w:r w:rsidRPr="000B34ED">
        <w:rPr>
          <w:rFonts w:ascii="PTS75F_W" w:hAnsi="PTS75F_W"/>
        </w:rPr>
        <w:t xml:space="preserve"> Программа и тематическое планирование курса «Всеобщая история». 5–9 классы</w:t>
      </w:r>
    </w:p>
    <w:p w:rsidR="000B34ED" w:rsidRPr="008314AB" w:rsidRDefault="000B34ED" w:rsidP="008314AB">
      <w:pPr>
        <w:autoSpaceDE w:val="0"/>
        <w:autoSpaceDN w:val="0"/>
        <w:spacing w:after="0" w:line="240" w:lineRule="auto"/>
        <w:ind w:right="1440"/>
        <w:rPr>
          <w:rFonts w:ascii="Times New Roman" w:eastAsia="Times New Roman" w:hAnsi="Times New Roman"/>
          <w:b/>
          <w:sz w:val="24"/>
          <w:szCs w:val="24"/>
          <w:lang w:val="ru-RU"/>
        </w:rPr>
      </w:pPr>
      <w:r w:rsidRPr="000B34ED">
        <w:rPr>
          <w:rFonts w:ascii="PTS56F_W" w:hAnsi="PTS56F_W"/>
          <w:sz w:val="24"/>
          <w:szCs w:val="24"/>
          <w:lang w:val="ru-RU"/>
        </w:rPr>
        <w:t xml:space="preserve">Л.А. Пашкина. </w:t>
      </w:r>
      <w:r w:rsidRPr="000B34ED">
        <w:rPr>
          <w:rFonts w:ascii="PTS75F_W" w:hAnsi="PTS75F_W"/>
          <w:sz w:val="24"/>
          <w:szCs w:val="24"/>
          <w:lang w:val="ru-RU"/>
        </w:rPr>
        <w:t xml:space="preserve">Рабочая программа к учебникам Е.В </w:t>
      </w:r>
      <w:proofErr w:type="spellStart"/>
      <w:r w:rsidRPr="000B34ED">
        <w:rPr>
          <w:rFonts w:ascii="PTS75F_W" w:hAnsi="PTS75F_W"/>
          <w:sz w:val="24"/>
          <w:szCs w:val="24"/>
          <w:lang w:val="ru-RU"/>
        </w:rPr>
        <w:t>Пчелова</w:t>
      </w:r>
      <w:proofErr w:type="spellEnd"/>
      <w:r w:rsidRPr="000B34ED">
        <w:rPr>
          <w:rFonts w:ascii="PTS75F_W" w:hAnsi="PTS75F_W"/>
          <w:sz w:val="24"/>
          <w:szCs w:val="24"/>
          <w:lang w:val="ru-RU"/>
        </w:rPr>
        <w:t xml:space="preserve">, П.В. Лукина, В.Н. Захарова, К.А. Соловьёва, А.П. </w:t>
      </w:r>
      <w:proofErr w:type="spellStart"/>
      <w:r w:rsidRPr="000B34ED">
        <w:rPr>
          <w:rFonts w:ascii="PTS75F_W" w:hAnsi="PTS75F_W"/>
          <w:sz w:val="24"/>
          <w:szCs w:val="24"/>
          <w:lang w:val="ru-RU"/>
        </w:rPr>
        <w:t>Шевырёва</w:t>
      </w:r>
      <w:proofErr w:type="spellEnd"/>
      <w:r w:rsidRPr="000B34ED">
        <w:rPr>
          <w:rFonts w:ascii="PTS75F_W" w:hAnsi="PTS75F_W"/>
          <w:sz w:val="24"/>
          <w:szCs w:val="24"/>
          <w:lang w:val="ru-RU"/>
        </w:rPr>
        <w:t xml:space="preserve"> «История России» для 6–9 классов общеобразовательных организаций</w:t>
      </w:r>
      <w:r w:rsidR="008314AB">
        <w:rPr>
          <w:rFonts w:ascii="Times New Roman" w:eastAsia="Times New Roman" w:hAnsi="Times New Roman"/>
          <w:b/>
          <w:sz w:val="24"/>
          <w:szCs w:val="24"/>
          <w:lang w:val="ru-RU"/>
        </w:rPr>
        <w:br/>
      </w:r>
      <w:r w:rsidR="00C10717"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8 КЛАСС </w:t>
      </w:r>
    </w:p>
    <w:p w:rsidR="000B34ED" w:rsidRPr="000B34ED" w:rsidRDefault="000B34ED" w:rsidP="000B34ED">
      <w:pPr>
        <w:pStyle w:val="zag"/>
        <w:spacing w:before="0" w:beforeAutospacing="0" w:after="0" w:afterAutospacing="0"/>
        <w:textAlignment w:val="baseline"/>
        <w:rPr>
          <w:rFonts w:ascii="PTS75F_W" w:hAnsi="PTS75F_W"/>
        </w:rPr>
      </w:pPr>
      <w:r w:rsidRPr="000B34ED">
        <w:rPr>
          <w:rFonts w:ascii="PTS56F_W" w:hAnsi="PTS56F_W"/>
        </w:rPr>
        <w:t>Л.Н. Алексашкина.</w:t>
      </w:r>
      <w:r w:rsidRPr="000B34ED">
        <w:rPr>
          <w:rFonts w:ascii="PTS75F_W" w:hAnsi="PTS75F_W"/>
        </w:rPr>
        <w:t xml:space="preserve"> Программа и тематическое планирование курса «Всеобщая история». 5–9 классы</w:t>
      </w:r>
    </w:p>
    <w:p w:rsidR="000B34ED" w:rsidRPr="008314AB" w:rsidRDefault="000B34ED" w:rsidP="008314AB">
      <w:pPr>
        <w:autoSpaceDE w:val="0"/>
        <w:autoSpaceDN w:val="0"/>
        <w:spacing w:after="0" w:line="240" w:lineRule="auto"/>
        <w:ind w:right="1440"/>
        <w:rPr>
          <w:rFonts w:ascii="Times New Roman" w:eastAsia="Times New Roman" w:hAnsi="Times New Roman"/>
          <w:b/>
          <w:sz w:val="24"/>
          <w:szCs w:val="24"/>
          <w:lang w:val="ru-RU"/>
        </w:rPr>
      </w:pPr>
      <w:r w:rsidRPr="000B34ED">
        <w:rPr>
          <w:rFonts w:ascii="PTS56F_W" w:hAnsi="PTS56F_W"/>
          <w:sz w:val="24"/>
          <w:szCs w:val="24"/>
          <w:lang w:val="ru-RU"/>
        </w:rPr>
        <w:t xml:space="preserve">Л.А. Пашкина. </w:t>
      </w:r>
      <w:r w:rsidRPr="000B34ED">
        <w:rPr>
          <w:rFonts w:ascii="PTS75F_W" w:hAnsi="PTS75F_W"/>
          <w:sz w:val="24"/>
          <w:szCs w:val="24"/>
          <w:lang w:val="ru-RU"/>
        </w:rPr>
        <w:t xml:space="preserve">Рабочая программа к учебникам Е.В </w:t>
      </w:r>
      <w:proofErr w:type="spellStart"/>
      <w:r w:rsidRPr="000B34ED">
        <w:rPr>
          <w:rFonts w:ascii="PTS75F_W" w:hAnsi="PTS75F_W"/>
          <w:sz w:val="24"/>
          <w:szCs w:val="24"/>
          <w:lang w:val="ru-RU"/>
        </w:rPr>
        <w:t>Пчелова</w:t>
      </w:r>
      <w:proofErr w:type="spellEnd"/>
      <w:r w:rsidRPr="000B34ED">
        <w:rPr>
          <w:rFonts w:ascii="PTS75F_W" w:hAnsi="PTS75F_W"/>
          <w:sz w:val="24"/>
          <w:szCs w:val="24"/>
          <w:lang w:val="ru-RU"/>
        </w:rPr>
        <w:t xml:space="preserve">, П.В. Лукина, В.Н. Захарова, К.А. Соловьёва, А.П. </w:t>
      </w:r>
      <w:proofErr w:type="spellStart"/>
      <w:r w:rsidRPr="000B34ED">
        <w:rPr>
          <w:rFonts w:ascii="PTS75F_W" w:hAnsi="PTS75F_W"/>
          <w:sz w:val="24"/>
          <w:szCs w:val="24"/>
          <w:lang w:val="ru-RU"/>
        </w:rPr>
        <w:t>Шевырёва</w:t>
      </w:r>
      <w:proofErr w:type="spellEnd"/>
      <w:r w:rsidRPr="000B34ED">
        <w:rPr>
          <w:rFonts w:ascii="PTS75F_W" w:hAnsi="PTS75F_W"/>
          <w:sz w:val="24"/>
          <w:szCs w:val="24"/>
          <w:lang w:val="ru-RU"/>
        </w:rPr>
        <w:t xml:space="preserve"> «История России» для 6–9 классов общеобразовательных организаций</w:t>
      </w:r>
      <w:r w:rsidR="008314AB">
        <w:rPr>
          <w:rFonts w:ascii="Times New Roman" w:eastAsia="Times New Roman" w:hAnsi="Times New Roman"/>
          <w:b/>
          <w:sz w:val="24"/>
          <w:szCs w:val="24"/>
          <w:lang w:val="ru-RU"/>
        </w:rPr>
        <w:br/>
      </w:r>
      <w:r w:rsidR="00C10717"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9 КЛАСС </w:t>
      </w:r>
    </w:p>
    <w:p w:rsidR="000B34ED" w:rsidRPr="000B34ED" w:rsidRDefault="000B34ED" w:rsidP="000B34ED">
      <w:pPr>
        <w:pStyle w:val="zag"/>
        <w:spacing w:before="0" w:beforeAutospacing="0" w:after="0" w:afterAutospacing="0"/>
        <w:textAlignment w:val="baseline"/>
        <w:rPr>
          <w:rFonts w:ascii="PTS75F_W" w:hAnsi="PTS75F_W"/>
        </w:rPr>
      </w:pPr>
      <w:r w:rsidRPr="000B34ED">
        <w:rPr>
          <w:rFonts w:ascii="PTS56F_W" w:hAnsi="PTS56F_W"/>
        </w:rPr>
        <w:t>Л.Н. Алексашкина.</w:t>
      </w:r>
      <w:r w:rsidRPr="000B34ED">
        <w:rPr>
          <w:rFonts w:ascii="PTS75F_W" w:hAnsi="PTS75F_W"/>
        </w:rPr>
        <w:t xml:space="preserve"> Программа и тематическое планирование курса «Всеобщая история». 5–9 классы</w:t>
      </w:r>
    </w:p>
    <w:p w:rsidR="000B34ED" w:rsidRPr="000B34ED" w:rsidRDefault="000B34ED" w:rsidP="000B34ED">
      <w:pPr>
        <w:autoSpaceDE w:val="0"/>
        <w:autoSpaceDN w:val="0"/>
        <w:spacing w:after="0" w:line="240" w:lineRule="auto"/>
        <w:ind w:right="1440"/>
        <w:rPr>
          <w:rFonts w:ascii="Times New Roman" w:eastAsia="Times New Roman" w:hAnsi="Times New Roman"/>
          <w:b/>
          <w:sz w:val="24"/>
          <w:szCs w:val="24"/>
          <w:lang w:val="ru-RU"/>
        </w:rPr>
      </w:pPr>
      <w:r w:rsidRPr="000B34ED">
        <w:rPr>
          <w:rFonts w:ascii="PTS56F_W" w:hAnsi="PTS56F_W"/>
          <w:sz w:val="24"/>
          <w:szCs w:val="24"/>
          <w:lang w:val="ru-RU"/>
        </w:rPr>
        <w:t xml:space="preserve">Л.А. Пашкина. </w:t>
      </w:r>
      <w:r w:rsidRPr="000B34ED">
        <w:rPr>
          <w:rFonts w:ascii="PTS75F_W" w:hAnsi="PTS75F_W"/>
          <w:sz w:val="24"/>
          <w:szCs w:val="24"/>
          <w:lang w:val="ru-RU"/>
        </w:rPr>
        <w:t xml:space="preserve">Рабочая программа к учебникам Е.В </w:t>
      </w:r>
      <w:proofErr w:type="spellStart"/>
      <w:r w:rsidRPr="000B34ED">
        <w:rPr>
          <w:rFonts w:ascii="PTS75F_W" w:hAnsi="PTS75F_W"/>
          <w:sz w:val="24"/>
          <w:szCs w:val="24"/>
          <w:lang w:val="ru-RU"/>
        </w:rPr>
        <w:t>Пчелова</w:t>
      </w:r>
      <w:proofErr w:type="spellEnd"/>
      <w:r w:rsidRPr="000B34ED">
        <w:rPr>
          <w:rFonts w:ascii="PTS75F_W" w:hAnsi="PTS75F_W"/>
          <w:sz w:val="24"/>
          <w:szCs w:val="24"/>
          <w:lang w:val="ru-RU"/>
        </w:rPr>
        <w:t xml:space="preserve">, П.В. Лукина, В.Н. Захарова, К.А. Соловьёва, А.П. </w:t>
      </w:r>
      <w:proofErr w:type="spellStart"/>
      <w:r w:rsidRPr="000B34ED">
        <w:rPr>
          <w:rFonts w:ascii="PTS75F_W" w:hAnsi="PTS75F_W"/>
          <w:sz w:val="24"/>
          <w:szCs w:val="24"/>
          <w:lang w:val="ru-RU"/>
        </w:rPr>
        <w:t>Шевырёва</w:t>
      </w:r>
      <w:proofErr w:type="spellEnd"/>
      <w:r w:rsidRPr="000B34ED">
        <w:rPr>
          <w:rFonts w:ascii="PTS75F_W" w:hAnsi="PTS75F_W"/>
          <w:sz w:val="24"/>
          <w:szCs w:val="24"/>
          <w:lang w:val="ru-RU"/>
        </w:rPr>
        <w:t xml:space="preserve"> «История России» для 6–9 классов общеобразовательных организаций</w:t>
      </w:r>
    </w:p>
    <w:p w:rsidR="000B34ED" w:rsidRDefault="00C10717" w:rsidP="000B34ED">
      <w:pPr>
        <w:autoSpaceDE w:val="0"/>
        <w:autoSpaceDN w:val="0"/>
        <w:spacing w:after="0" w:line="240" w:lineRule="auto"/>
        <w:ind w:right="1440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  <w:r w:rsidR="008314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="008314AB"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6 КЛАСС </w:t>
      </w:r>
      <w:r w:rsidR="008314AB" w:rsidRPr="000B34ED">
        <w:rPr>
          <w:lang w:val="ru-RU"/>
        </w:rPr>
        <w:t>https://resh.edu.ru/subject/3/</w:t>
      </w:r>
      <w:r w:rsidR="008314AB">
        <w:rPr>
          <w:lang w:val="ru-RU"/>
        </w:rPr>
        <w:t>6</w:t>
      </w:r>
      <w:r w:rsidR="008314AB" w:rsidRPr="000B34ED">
        <w:rPr>
          <w:lang w:val="ru-RU"/>
        </w:rPr>
        <w:t>/</w:t>
      </w:r>
    </w:p>
    <w:p w:rsidR="000B34ED" w:rsidRDefault="008314AB" w:rsidP="000B34ED">
      <w:pPr>
        <w:autoSpaceDE w:val="0"/>
        <w:autoSpaceDN w:val="0"/>
        <w:spacing w:after="0" w:line="240" w:lineRule="auto"/>
        <w:ind w:right="1440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7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КЛАСС 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 </w:t>
      </w:r>
      <w:hyperlink r:id="rId7" w:history="1">
        <w:r w:rsidRPr="00E5581C">
          <w:rPr>
            <w:rStyle w:val="aff1"/>
            <w:lang w:val="ru-RU"/>
          </w:rPr>
          <w:t>https://resh.edu.ru/subject/3/7/</w:t>
        </w:r>
      </w:hyperlink>
      <w:r>
        <w:rPr>
          <w:lang w:val="ru-RU"/>
        </w:rPr>
        <w:t xml:space="preserve">     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8 КЛАСС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 </w:t>
      </w:r>
      <w:r w:rsidRPr="008314AB">
        <w:rPr>
          <w:lang w:val="ru-RU"/>
        </w:rPr>
        <w:t xml:space="preserve"> </w:t>
      </w:r>
      <w:r w:rsidRPr="000B34ED">
        <w:rPr>
          <w:lang w:val="ru-RU"/>
        </w:rPr>
        <w:t>https://resh.edu.ru/subject/3/</w:t>
      </w:r>
      <w:r>
        <w:rPr>
          <w:lang w:val="ru-RU"/>
        </w:rPr>
        <w:t>8</w:t>
      </w:r>
      <w:r w:rsidRPr="000B34ED">
        <w:rPr>
          <w:lang w:val="ru-RU"/>
        </w:rPr>
        <w:t>/</w:t>
      </w:r>
      <w:r w:rsidR="00C10717"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9 КЛАСС</w:t>
      </w:r>
      <w:r w:rsidRPr="008314AB">
        <w:rPr>
          <w:lang w:val="ru-RU"/>
        </w:rPr>
        <w:t xml:space="preserve"> </w:t>
      </w:r>
      <w:r>
        <w:rPr>
          <w:lang w:val="ru-RU"/>
        </w:rPr>
        <w:t xml:space="preserve">   </w:t>
      </w:r>
      <w:r w:rsidRPr="000B34ED">
        <w:rPr>
          <w:lang w:val="ru-RU"/>
        </w:rPr>
        <w:t>https://resh.edu.ru/subject/3/</w:t>
      </w:r>
      <w:r>
        <w:rPr>
          <w:lang w:val="ru-RU"/>
        </w:rPr>
        <w:t>9</w:t>
      </w:r>
      <w:r w:rsidRPr="000B34ED">
        <w:rPr>
          <w:lang w:val="ru-RU"/>
        </w:rPr>
        <w:t>/</w:t>
      </w:r>
    </w:p>
    <w:p w:rsidR="00A445DB" w:rsidRDefault="000B34ED" w:rsidP="00A445DB">
      <w:pPr>
        <w:autoSpaceDE w:val="0"/>
        <w:autoSpaceDN w:val="0"/>
        <w:spacing w:after="0" w:line="408" w:lineRule="auto"/>
        <w:ind w:right="432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690B77">
        <w:rPr>
          <w:lang w:val="ru-RU"/>
        </w:rPr>
        <w:lastRenderedPageBreak/>
        <w:br/>
      </w:r>
      <w:r w:rsidR="00A445DB"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</w:p>
    <w:p w:rsidR="00A445DB" w:rsidRPr="003D0B3A" w:rsidRDefault="00A445DB" w:rsidP="00A445DB">
      <w:pPr>
        <w:shd w:val="clear" w:color="auto" w:fill="F7FDF7"/>
        <w:spacing w:after="0" w:line="240" w:lineRule="auto"/>
        <w:rPr>
          <w:rFonts w:ascii="LiberationSerif" w:eastAsia="Times New Roman" w:hAnsi="LiberationSerif"/>
          <w:color w:val="000000"/>
          <w:sz w:val="20"/>
          <w:szCs w:val="20"/>
          <w:lang w:val="ru-RU" w:eastAsia="ru-RU"/>
        </w:rPr>
      </w:pPr>
      <w:r w:rsidRPr="003D0B3A">
        <w:rPr>
          <w:rFonts w:ascii="LiberationSerif" w:eastAsia="Times New Roman" w:hAnsi="LiberationSerif"/>
          <w:color w:val="000000"/>
          <w:sz w:val="20"/>
          <w:szCs w:val="20"/>
          <w:lang w:val="ru-RU" w:eastAsia="ru-RU"/>
        </w:rPr>
        <w:t>Исторические карты, рабочие тетради, сборники заданий для контрольных работ, контурные карты, атласы</w:t>
      </w:r>
    </w:p>
    <w:p w:rsidR="00A445DB" w:rsidRDefault="00A445DB" w:rsidP="00A445DB">
      <w:pPr>
        <w:autoSpaceDE w:val="0"/>
        <w:autoSpaceDN w:val="0"/>
        <w:spacing w:after="0" w:line="408" w:lineRule="auto"/>
        <w:ind w:right="432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A445DB" w:rsidRPr="003D0B3A" w:rsidRDefault="00A445DB" w:rsidP="00A445DB">
      <w:pPr>
        <w:shd w:val="clear" w:color="auto" w:fill="F7FDF7"/>
        <w:spacing w:line="240" w:lineRule="auto"/>
        <w:rPr>
          <w:rFonts w:ascii="LiberationSerif" w:eastAsia="Times New Roman" w:hAnsi="LiberationSerif"/>
          <w:color w:val="000000"/>
          <w:sz w:val="20"/>
          <w:szCs w:val="20"/>
          <w:lang w:val="ru-RU" w:eastAsia="ru-RU"/>
        </w:rPr>
      </w:pPr>
      <w:r w:rsidRPr="00904993">
        <w:rPr>
          <w:rFonts w:ascii="LiberationSerif" w:eastAsia="Times New Roman" w:hAnsi="LiberationSerif"/>
          <w:color w:val="000000"/>
          <w:sz w:val="20"/>
          <w:szCs w:val="20"/>
          <w:lang w:val="ru-RU" w:eastAsia="ru-RU"/>
        </w:rPr>
        <w:t>Проектор</w:t>
      </w:r>
      <w:r>
        <w:rPr>
          <w:rFonts w:ascii="LiberationSerif" w:eastAsia="Times New Roman" w:hAnsi="LiberationSerif"/>
          <w:color w:val="000000"/>
          <w:sz w:val="20"/>
          <w:szCs w:val="20"/>
          <w:lang w:val="ru-RU" w:eastAsia="ru-RU"/>
        </w:rPr>
        <w:t>, экран</w:t>
      </w:r>
    </w:p>
    <w:p w:rsidR="000B34ED" w:rsidRDefault="000B34ED" w:rsidP="000B34ED">
      <w:pPr>
        <w:autoSpaceDE w:val="0"/>
        <w:autoSpaceDN w:val="0"/>
        <w:spacing w:after="0" w:line="240" w:lineRule="auto"/>
        <w:ind w:right="144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B34ED" w:rsidRDefault="00C10717" w:rsidP="000B34ED">
      <w:pPr>
        <w:autoSpaceDE w:val="0"/>
        <w:autoSpaceDN w:val="0"/>
        <w:spacing w:after="0" w:line="240" w:lineRule="auto"/>
        <w:ind w:right="1440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690B77">
        <w:rPr>
          <w:lang w:val="ru-RU"/>
        </w:rPr>
        <w:br/>
      </w:r>
    </w:p>
    <w:p w:rsidR="00136D12" w:rsidRDefault="000B34ED" w:rsidP="000B34ED">
      <w:pPr>
        <w:autoSpaceDE w:val="0"/>
        <w:autoSpaceDN w:val="0"/>
        <w:spacing w:after="0" w:line="240" w:lineRule="auto"/>
        <w:ind w:right="1440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690B77">
        <w:rPr>
          <w:lang w:val="ru-RU"/>
        </w:rPr>
        <w:br/>
      </w:r>
    </w:p>
    <w:p w:rsidR="00136D12" w:rsidRPr="00690B77" w:rsidRDefault="00136D12" w:rsidP="00AE7805">
      <w:pPr>
        <w:autoSpaceDE w:val="0"/>
        <w:autoSpaceDN w:val="0"/>
        <w:spacing w:after="0" w:line="240" w:lineRule="auto"/>
        <w:ind w:right="1440"/>
        <w:rPr>
          <w:lang w:val="ru-RU"/>
        </w:rPr>
        <w:sectPr w:rsidR="00136D12" w:rsidRPr="00690B77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D0B3A" w:rsidRPr="00690B77" w:rsidRDefault="003D0B3A">
      <w:pPr>
        <w:autoSpaceDE w:val="0"/>
        <w:autoSpaceDN w:val="0"/>
        <w:spacing w:after="0" w:line="408" w:lineRule="auto"/>
        <w:ind w:right="432"/>
        <w:rPr>
          <w:lang w:val="ru-RU"/>
        </w:rPr>
      </w:pPr>
    </w:p>
    <w:p w:rsidR="00136D12" w:rsidRDefault="00136D12">
      <w:pPr>
        <w:rPr>
          <w:lang w:val="ru-RU"/>
        </w:rPr>
      </w:pPr>
    </w:p>
    <w:p w:rsidR="003D0B3A" w:rsidRPr="00690B77" w:rsidRDefault="003D0B3A">
      <w:pPr>
        <w:rPr>
          <w:lang w:val="ru-RU"/>
        </w:rPr>
        <w:sectPr w:rsidR="003D0B3A" w:rsidRPr="00690B77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10717" w:rsidRPr="00690B77" w:rsidRDefault="00C10717">
      <w:pPr>
        <w:rPr>
          <w:lang w:val="ru-RU"/>
        </w:rPr>
      </w:pPr>
    </w:p>
    <w:sectPr w:rsidR="00C10717" w:rsidRPr="00690B77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erif">
    <w:altName w:val="Cambria"/>
    <w:panose1 w:val="00000000000000000000"/>
    <w:charset w:val="00"/>
    <w:family w:val="roman"/>
    <w:notTrueType/>
    <w:pitch w:val="default"/>
  </w:font>
  <w:font w:name="LiberationSerif">
    <w:altName w:val="Times New Roman"/>
    <w:panose1 w:val="00000000000000000000"/>
    <w:charset w:val="00"/>
    <w:family w:val="roman"/>
    <w:notTrueType/>
    <w:pitch w:val="default"/>
  </w:font>
  <w:font w:name="PTS56F_W">
    <w:altName w:val="Times New Roman"/>
    <w:panose1 w:val="00000000000000000000"/>
    <w:charset w:val="00"/>
    <w:family w:val="roman"/>
    <w:notTrueType/>
    <w:pitch w:val="default"/>
  </w:font>
  <w:font w:name="PTS75F_W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30"/>
    <w:rsid w:val="00034616"/>
    <w:rsid w:val="00037C9F"/>
    <w:rsid w:val="0006063C"/>
    <w:rsid w:val="00074FA3"/>
    <w:rsid w:val="0008102B"/>
    <w:rsid w:val="000B34ED"/>
    <w:rsid w:val="00136D12"/>
    <w:rsid w:val="0015074B"/>
    <w:rsid w:val="001875B0"/>
    <w:rsid w:val="0021499B"/>
    <w:rsid w:val="00256DC0"/>
    <w:rsid w:val="0029639D"/>
    <w:rsid w:val="00326F90"/>
    <w:rsid w:val="00331CEC"/>
    <w:rsid w:val="00351914"/>
    <w:rsid w:val="003D0B3A"/>
    <w:rsid w:val="005F4913"/>
    <w:rsid w:val="00690B77"/>
    <w:rsid w:val="00744D5C"/>
    <w:rsid w:val="0076637A"/>
    <w:rsid w:val="00782818"/>
    <w:rsid w:val="00797D58"/>
    <w:rsid w:val="007E2276"/>
    <w:rsid w:val="008314AB"/>
    <w:rsid w:val="00904993"/>
    <w:rsid w:val="009821F4"/>
    <w:rsid w:val="00A445DB"/>
    <w:rsid w:val="00AA05F8"/>
    <w:rsid w:val="00AA1D8D"/>
    <w:rsid w:val="00AA796E"/>
    <w:rsid w:val="00AE25FC"/>
    <w:rsid w:val="00AE7805"/>
    <w:rsid w:val="00B36584"/>
    <w:rsid w:val="00B47730"/>
    <w:rsid w:val="00C00B20"/>
    <w:rsid w:val="00C10717"/>
    <w:rsid w:val="00C77FDD"/>
    <w:rsid w:val="00CB0664"/>
    <w:rsid w:val="00D93958"/>
    <w:rsid w:val="00DF3954"/>
    <w:rsid w:val="00DF52AE"/>
    <w:rsid w:val="00EC171C"/>
    <w:rsid w:val="00EC442E"/>
    <w:rsid w:val="00FC63B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3EFB429-D4DE-4D27-BB9D-709A5692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Calibri" w:eastAsia="MS Gothic" w:hAnsi="Calibri"/>
      <w:b/>
      <w:bCs/>
      <w:color w:val="4F81BD"/>
      <w:sz w:val="20"/>
      <w:szCs w:val="2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Calibri" w:eastAsia="MS Gothic" w:hAnsi="Calibri"/>
      <w:b/>
      <w:bCs/>
      <w:i/>
      <w:iCs/>
      <w:color w:val="4F81BD"/>
      <w:sz w:val="20"/>
      <w:szCs w:val="20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Calibri" w:eastAsia="MS Gothic" w:hAnsi="Calibri"/>
      <w:color w:val="243F60"/>
      <w:sz w:val="20"/>
      <w:szCs w:val="2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Calibri" w:eastAsia="MS Gothic" w:hAnsi="Calibri"/>
      <w:i/>
      <w:iCs/>
      <w:color w:val="243F60"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Calibri" w:eastAsia="MS Gothic" w:hAnsi="Calibri"/>
      <w:i/>
      <w:iCs/>
      <w:color w:val="404040"/>
      <w:sz w:val="20"/>
      <w:szCs w:val="20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Calibri" w:eastAsia="MS Gothic" w:hAnsi="Calibri"/>
      <w:color w:val="4F81BD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rPr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FC693F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customStyle="1" w:styleId="22">
    <w:name w:val="Заголовок 2 Знак"/>
    <w:link w:val="21"/>
    <w:uiPriority w:val="9"/>
    <w:rsid w:val="00FC693F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link w:val="31"/>
    <w:uiPriority w:val="9"/>
    <w:rsid w:val="00FC693F"/>
    <w:rPr>
      <w:rFonts w:ascii="Calibri" w:eastAsia="MS Gothic" w:hAnsi="Calibri" w:cs="Times New Roman"/>
      <w:b/>
      <w:bCs/>
      <w:color w:val="4F81BD"/>
    </w:rPr>
  </w:style>
  <w:style w:type="paragraph" w:customStyle="1" w:styleId="aa">
    <w:name w:val="Заголовок"/>
    <w:basedOn w:val="a1"/>
    <w:next w:val="a1"/>
    <w:link w:val="ab"/>
    <w:uiPriority w:val="10"/>
    <w:qFormat/>
    <w:rsid w:val="00FC693F"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MS Gothic" w:hAnsi="Calibri"/>
      <w:color w:val="17365D"/>
      <w:spacing w:val="5"/>
      <w:kern w:val="28"/>
      <w:sz w:val="52"/>
      <w:szCs w:val="52"/>
    </w:rPr>
  </w:style>
  <w:style w:type="character" w:customStyle="1" w:styleId="ab">
    <w:name w:val="Заголовок Знак"/>
    <w:link w:val="aa"/>
    <w:uiPriority w:val="10"/>
    <w:rsid w:val="00FC693F"/>
    <w:rPr>
      <w:rFonts w:ascii="Calibri" w:eastAsia="MS Gothic" w:hAnsi="Calibri" w:cs="Times New Roman"/>
      <w:color w:val="17365D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="Calibri" w:eastAsia="MS Gothic" w:hAnsi="Calibri"/>
      <w:i/>
      <w:iCs/>
      <w:color w:val="4F81BD"/>
      <w:spacing w:val="15"/>
      <w:sz w:val="24"/>
      <w:szCs w:val="24"/>
    </w:rPr>
  </w:style>
  <w:style w:type="character" w:customStyle="1" w:styleId="ad">
    <w:name w:val="Подзаголовок Знак"/>
    <w:link w:val="ac"/>
    <w:uiPriority w:val="11"/>
    <w:rsid w:val="00FC693F"/>
    <w:rPr>
      <w:rFonts w:ascii="Calibri" w:eastAsia="MS Gothic" w:hAnsi="Calibri" w:cs="Times New Roman"/>
      <w:i/>
      <w:iCs/>
      <w:color w:val="4F81BD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</w:rPr>
  </w:style>
  <w:style w:type="character" w:customStyle="1" w:styleId="af4">
    <w:name w:val="Текст макроса Знак"/>
    <w:link w:val="af3"/>
    <w:uiPriority w:val="99"/>
    <w:rsid w:val="0029639D"/>
    <w:rPr>
      <w:rFonts w:ascii="Courier" w:hAnsi="Courier"/>
      <w:lang w:val="ru-RU" w:eastAsia="ru-RU" w:bidi="ar-SA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/>
      <w:sz w:val="20"/>
      <w:szCs w:val="20"/>
    </w:rPr>
  </w:style>
  <w:style w:type="character" w:customStyle="1" w:styleId="28">
    <w:name w:val="Цитата 2 Знак"/>
    <w:link w:val="27"/>
    <w:uiPriority w:val="29"/>
    <w:rsid w:val="00FC693F"/>
    <w:rPr>
      <w:i/>
      <w:iCs/>
      <w:color w:val="000000"/>
    </w:rPr>
  </w:style>
  <w:style w:type="character" w:customStyle="1" w:styleId="40">
    <w:name w:val="Заголовок 4 Знак"/>
    <w:link w:val="4"/>
    <w:uiPriority w:val="9"/>
    <w:semiHidden/>
    <w:rsid w:val="00FC693F"/>
    <w:rPr>
      <w:rFonts w:ascii="Calibri" w:eastAsia="MS Gothic" w:hAnsi="Calibri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semiHidden/>
    <w:rsid w:val="00FC693F"/>
    <w:rPr>
      <w:rFonts w:ascii="Calibri" w:eastAsia="MS Gothic" w:hAnsi="Calibri" w:cs="Times New Roman"/>
      <w:color w:val="243F60"/>
    </w:rPr>
  </w:style>
  <w:style w:type="character" w:customStyle="1" w:styleId="60">
    <w:name w:val="Заголовок 6 Знак"/>
    <w:link w:val="6"/>
    <w:uiPriority w:val="9"/>
    <w:semiHidden/>
    <w:rsid w:val="00FC693F"/>
    <w:rPr>
      <w:rFonts w:ascii="Calibri" w:eastAsia="MS Gothic" w:hAnsi="Calibri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semiHidden/>
    <w:rsid w:val="00FC693F"/>
    <w:rPr>
      <w:rFonts w:ascii="Calibri" w:eastAsia="MS Gothic" w:hAnsi="Calibri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FC693F"/>
    <w:rPr>
      <w:rFonts w:ascii="Calibri" w:eastAsia="MS Gothic" w:hAnsi="Calibri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FC693F"/>
    <w:rPr>
      <w:rFonts w:ascii="Calibri" w:eastAsia="MS Gothic" w:hAnsi="Calibri" w:cs="Times New Roman"/>
      <w:i/>
      <w:iCs/>
      <w:color w:val="404040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/>
      <w:sz w:val="18"/>
      <w:szCs w:val="18"/>
    </w:rPr>
  </w:style>
  <w:style w:type="character" w:styleId="af6">
    <w:name w:val="Strong"/>
    <w:uiPriority w:val="22"/>
    <w:qFormat/>
    <w:rsid w:val="00FC693F"/>
    <w:rPr>
      <w:b/>
      <w:bCs/>
    </w:rPr>
  </w:style>
  <w:style w:type="character" w:styleId="af7">
    <w:name w:val="Emphasis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f9">
    <w:name w:val="Выделенная цитата Знак"/>
    <w:link w:val="af8"/>
    <w:uiPriority w:val="30"/>
    <w:rsid w:val="00FC693F"/>
    <w:rPr>
      <w:b/>
      <w:bCs/>
      <w:i/>
      <w:iCs/>
      <w:color w:val="4F81BD"/>
    </w:rPr>
  </w:style>
  <w:style w:type="character" w:styleId="afa">
    <w:name w:val="Subtle Emphasis"/>
    <w:uiPriority w:val="19"/>
    <w:qFormat/>
    <w:rsid w:val="00FC693F"/>
    <w:rPr>
      <w:i/>
      <w:iCs/>
      <w:color w:val="808080"/>
    </w:rPr>
  </w:style>
  <w:style w:type="character" w:styleId="afb">
    <w:name w:val="Intense Emphasis"/>
    <w:uiPriority w:val="21"/>
    <w:qFormat/>
    <w:rsid w:val="00FC693F"/>
    <w:rPr>
      <w:b/>
      <w:bCs/>
      <w:i/>
      <w:iCs/>
      <w:color w:val="4F81BD"/>
    </w:rPr>
  </w:style>
  <w:style w:type="character" w:styleId="afc">
    <w:name w:val="Subtle Reference"/>
    <w:uiPriority w:val="31"/>
    <w:qFormat/>
    <w:rsid w:val="00FC693F"/>
    <w:rPr>
      <w:smallCaps/>
      <w:color w:val="C0504D"/>
      <w:u w:val="single"/>
    </w:rPr>
  </w:style>
  <w:style w:type="character" w:styleId="afd">
    <w:name w:val="Intense Reference"/>
    <w:uiPriority w:val="32"/>
    <w:qFormat/>
    <w:rsid w:val="00FC693F"/>
    <w:rPr>
      <w:b/>
      <w:bCs/>
      <w:smallCaps/>
      <w:color w:val="C0504D"/>
      <w:spacing w:val="5"/>
      <w:u w:val="single"/>
    </w:rPr>
  </w:style>
  <w:style w:type="character" w:styleId="afe">
    <w:name w:val="Book Title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">
    <w:name w:val="Light Shading Accent 2"/>
    <w:basedOn w:val="a3"/>
    <w:uiPriority w:val="60"/>
    <w:rsid w:val="00FC693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">
    <w:name w:val="Light Shading Accent 3"/>
    <w:basedOn w:val="a3"/>
    <w:uiPriority w:val="60"/>
    <w:rsid w:val="00FC693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4">
    <w:name w:val="Light Shading Accent 4"/>
    <w:basedOn w:val="a3"/>
    <w:uiPriority w:val="60"/>
    <w:rsid w:val="00FC693F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5">
    <w:name w:val="Light Shading Accent 5"/>
    <w:basedOn w:val="a3"/>
    <w:uiPriority w:val="60"/>
    <w:rsid w:val="00FC693F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">
    <w:name w:val="Light Shading Accent 6"/>
    <w:basedOn w:val="a3"/>
    <w:uiPriority w:val="60"/>
    <w:rsid w:val="00FC693F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12">
    <w:name w:val="Светлый список1"/>
    <w:basedOn w:val="a3"/>
    <w:uiPriority w:val="61"/>
    <w:rsid w:val="00FC693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20">
    <w:name w:val="Light List Accent 2"/>
    <w:basedOn w:val="a3"/>
    <w:uiPriority w:val="61"/>
    <w:rsid w:val="00CB0664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-30">
    <w:name w:val="Light List Accent 3"/>
    <w:basedOn w:val="a3"/>
    <w:uiPriority w:val="61"/>
    <w:rsid w:val="00CB0664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40">
    <w:name w:val="Light List Accent 4"/>
    <w:basedOn w:val="a3"/>
    <w:uiPriority w:val="61"/>
    <w:rsid w:val="00CB0664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-50">
    <w:name w:val="Light List Accent 5"/>
    <w:basedOn w:val="a3"/>
    <w:uiPriority w:val="61"/>
    <w:rsid w:val="00CB0664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-60">
    <w:name w:val="Light List Accent 6"/>
    <w:basedOn w:val="a3"/>
    <w:uiPriority w:val="61"/>
    <w:rsid w:val="00CB0664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21">
    <w:name w:val="Light Grid Accent 2"/>
    <w:basedOn w:val="a3"/>
    <w:uiPriority w:val="62"/>
    <w:rsid w:val="00CB0664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31">
    <w:name w:val="Light Grid Accent 3"/>
    <w:basedOn w:val="a3"/>
    <w:uiPriority w:val="62"/>
    <w:rsid w:val="00CB0664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-41">
    <w:name w:val="Light Grid Accent 4"/>
    <w:basedOn w:val="a3"/>
    <w:uiPriority w:val="62"/>
    <w:rsid w:val="00CB0664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-51">
    <w:name w:val="Light Grid Accent 5"/>
    <w:basedOn w:val="a3"/>
    <w:uiPriority w:val="62"/>
    <w:rsid w:val="00CB0664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61">
    <w:name w:val="Light Grid Accent 6"/>
    <w:basedOn w:val="a3"/>
    <w:uiPriority w:val="62"/>
    <w:rsid w:val="00CB0664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-20">
    <w:name w:val="Medium List 1 Accent 2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-30">
    <w:name w:val="Medium List 1 Accent 3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-40">
    <w:name w:val="Medium List 1 Accent 4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-50">
    <w:name w:val="Medium List 1 Accent 5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-60">
    <w:name w:val="Medium List 1 Accent 6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211">
    <w:name w:val="Средний список 21"/>
    <w:basedOn w:val="a3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-1">
    <w:name w:val="Medium Grid 1 Accent 1"/>
    <w:basedOn w:val="a3"/>
    <w:uiPriority w:val="67"/>
    <w:rsid w:val="00CB0664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-21">
    <w:name w:val="Medium Grid 1 Accent 2"/>
    <w:basedOn w:val="a3"/>
    <w:uiPriority w:val="67"/>
    <w:rsid w:val="00CB0664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31">
    <w:name w:val="Medium Grid 1 Accent 3"/>
    <w:basedOn w:val="a3"/>
    <w:uiPriority w:val="67"/>
    <w:rsid w:val="00CB0664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-41">
    <w:name w:val="Medium Grid 1 Accent 4"/>
    <w:basedOn w:val="a3"/>
    <w:uiPriority w:val="67"/>
    <w:rsid w:val="00CB0664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-51">
    <w:name w:val="Medium Grid 1 Accent 5"/>
    <w:basedOn w:val="a3"/>
    <w:uiPriority w:val="67"/>
    <w:rsid w:val="00CB0664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61">
    <w:name w:val="Medium Grid 1 Accent 6"/>
    <w:basedOn w:val="a3"/>
    <w:uiPriority w:val="67"/>
    <w:rsid w:val="00CB0664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212">
    <w:name w:val="Средняя сетка 21"/>
    <w:basedOn w:val="a3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-10">
    <w:name w:val="Medium Grid 2 Accent 1"/>
    <w:basedOn w:val="a3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-21">
    <w:name w:val="Medium Grid 2 Accent 2"/>
    <w:basedOn w:val="a3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-31">
    <w:name w:val="Medium Grid 2 Accent 3"/>
    <w:basedOn w:val="a3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-41">
    <w:name w:val="Medium Grid 2 Accent 4"/>
    <w:basedOn w:val="a3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-51">
    <w:name w:val="Medium Grid 2 Accent 5"/>
    <w:basedOn w:val="a3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-61">
    <w:name w:val="Medium Grid 2 Accent 6"/>
    <w:basedOn w:val="a3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310">
    <w:name w:val="Средняя сетка 31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3-1">
    <w:name w:val="Medium Grid 3 Accent 1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3-2">
    <w:name w:val="Medium Grid 3 Accent 2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3-3">
    <w:name w:val="Medium Grid 3 Accent 3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3-4">
    <w:name w:val="Medium Grid 3 Accent 4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3-5">
    <w:name w:val="Medium Grid 3 Accent 5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3-6">
    <w:name w:val="Medium Grid 3 Accent 6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14">
    <w:name w:val="Темный список1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-1">
    <w:name w:val="Dark List Accent 1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-22">
    <w:name w:val="Dark List Accent 2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-32">
    <w:name w:val="Dark List Accent 3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-42">
    <w:name w:val="Dark List Accent 4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-52">
    <w:name w:val="Dark List Accent 5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-62">
    <w:name w:val="Dark List Accent 6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customStyle="1" w:styleId="15">
    <w:name w:val="Цветная заливка1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0">
    <w:name w:val="Colorful Shading Accent 1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3">
    <w:name w:val="Colorful Shading Accent 2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3">
    <w:name w:val="Colorful Shading Accent 3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-43">
    <w:name w:val="Colorful Shading Accent 4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3">
    <w:name w:val="Colorful Shading Accent 5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3">
    <w:name w:val="Colorful Shading Accent 6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6">
    <w:name w:val="Цветной список1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-12">
    <w:name w:val="Colorful List Accent 1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-24">
    <w:name w:val="Colorful List Accent 2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-34">
    <w:name w:val="Colorful List Accent 3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-44">
    <w:name w:val="Colorful List Accent 4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-54">
    <w:name w:val="Colorful List Accent 5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-64">
    <w:name w:val="Colorful List Accent 6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17">
    <w:name w:val="Цветная сетка1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3">
    <w:name w:val="Colorful Grid Accent 1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-25">
    <w:name w:val="Colorful Grid Accent 2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-35">
    <w:name w:val="Colorful Grid Accent 3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45">
    <w:name w:val="Colorful Grid Accent 4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-55">
    <w:name w:val="Colorful Grid Accent 5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65">
    <w:name w:val="Colorful Grid Accent 6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paragraph" w:customStyle="1" w:styleId="zag">
    <w:name w:val="zag"/>
    <w:basedOn w:val="a1"/>
    <w:rsid w:val="000B34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textitalicrazvr">
    <w:name w:val="text_italic_razvr"/>
    <w:basedOn w:val="a1"/>
    <w:rsid w:val="000B34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ff1">
    <w:name w:val="Hyperlink"/>
    <w:basedOn w:val="a2"/>
    <w:uiPriority w:val="99"/>
    <w:unhideWhenUsed/>
    <w:rsid w:val="008314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esh.edu.ru/subject/3/7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8309595-0D52-4F77-8F86-046B0EB5D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32</Pages>
  <Words>13071</Words>
  <Characters>74509</Characters>
  <Application>Microsoft Office Word</Application>
  <DocSecurity>0</DocSecurity>
  <Lines>620</Lines>
  <Paragraphs>174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87406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21</cp:revision>
  <cp:lastPrinted>2022-10-06T14:12:00Z</cp:lastPrinted>
  <dcterms:created xsi:type="dcterms:W3CDTF">2022-09-04T04:26:00Z</dcterms:created>
  <dcterms:modified xsi:type="dcterms:W3CDTF">2023-07-04T05:10:00Z</dcterms:modified>
</cp:coreProperties>
</file>